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b/>
          <w:bCs/>
          <w:sz w:val="44"/>
          <w:szCs w:val="44"/>
          <w:lang w:val="en-US" w:eastAsia="zh-CN"/>
        </w:rPr>
      </w:pPr>
      <w:r>
        <w:rPr>
          <w:rFonts w:hint="eastAsia" w:ascii="Times New Roman" w:hAnsi="Times New Roman" w:eastAsia="方正小标宋简体"/>
          <w:b/>
          <w:bCs/>
          <w:sz w:val="44"/>
          <w:szCs w:val="44"/>
          <w:lang w:val="en-US" w:eastAsia="zh-CN"/>
        </w:rPr>
        <w:t xml:space="preserve">合肥陆港多式联运有限公司          </w:t>
      </w: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2023年</w:t>
      </w:r>
      <w:r>
        <w:rPr>
          <w:rFonts w:hint="eastAsia" w:ascii="Times New Roman" w:hAnsi="Times New Roman" w:eastAsia="方正小标宋简体"/>
          <w:b/>
          <w:bCs/>
          <w:sz w:val="44"/>
          <w:szCs w:val="44"/>
          <w:lang w:val="en-US" w:eastAsia="zh-CN"/>
        </w:rPr>
        <w:t>关键性</w:t>
      </w:r>
      <w:r>
        <w:rPr>
          <w:rFonts w:hint="eastAsia" w:ascii="Times New Roman" w:hAnsi="Times New Roman" w:eastAsia="方正小标宋简体"/>
          <w:b/>
          <w:bCs/>
          <w:sz w:val="44"/>
          <w:szCs w:val="44"/>
        </w:rPr>
        <w:t>岗位竞聘公告</w:t>
      </w:r>
    </w:p>
    <w:p>
      <w:pPr>
        <w:tabs>
          <w:tab w:val="left" w:pos="4689"/>
        </w:tabs>
        <w:spacing w:line="560" w:lineRule="exact"/>
        <w:ind w:firstLine="640" w:firstLineChars="200"/>
        <w:rPr>
          <w:rFonts w:ascii="Times New Roman" w:hAnsi="Times New Roman" w:eastAsia="黑体"/>
          <w:sz w:val="32"/>
          <w:szCs w:val="32"/>
        </w:rPr>
      </w:pPr>
    </w:p>
    <w:p>
      <w:pPr>
        <w:spacing w:line="50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为着力推进合肥陆港多式联运有限公司干部人才队伍建设，根据《党政领导干部选拔任用工作条例》《合肥产投集团中层干部选拔任用管理办法》《</w:t>
      </w:r>
      <w:r>
        <w:rPr>
          <w:rFonts w:hint="eastAsia" w:ascii="Times New Roman" w:hAnsi="Times New Roman" w:eastAsia="仿宋_GB2312"/>
          <w:color w:val="000000"/>
          <w:sz w:val="32"/>
          <w:szCs w:val="32"/>
          <w:lang w:val="en-US" w:eastAsia="zh-CN"/>
        </w:rPr>
        <w:t>合肥国际陆港</w:t>
      </w:r>
      <w:r>
        <w:rPr>
          <w:rFonts w:hint="eastAsia" w:ascii="Times New Roman" w:hAnsi="Times New Roman" w:eastAsia="仿宋_GB2312"/>
          <w:color w:val="000000"/>
          <w:sz w:val="32"/>
          <w:szCs w:val="32"/>
        </w:rPr>
        <w:t>中层干部选拔任用管理办法》规定，</w:t>
      </w:r>
      <w:r>
        <w:rPr>
          <w:rFonts w:hint="eastAsia" w:ascii="Times New Roman" w:hAnsi="Times New Roman" w:eastAsia="仿宋_GB2312"/>
          <w:color w:val="000000"/>
          <w:sz w:val="32"/>
          <w:szCs w:val="32"/>
          <w:lang w:val="en-US" w:eastAsia="zh-CN"/>
        </w:rPr>
        <w:t>对关键性岗位进行竞聘，公告如下</w:t>
      </w:r>
      <w:r>
        <w:rPr>
          <w:rFonts w:hint="eastAsia" w:ascii="Times New Roman" w:hAnsi="Times New Roman" w:eastAsia="仿宋_GB2312"/>
          <w:color w:val="000000"/>
          <w:sz w:val="32"/>
          <w:szCs w:val="32"/>
          <w:lang w:eastAsia="zh-CN"/>
        </w:rPr>
        <w:t>：</w:t>
      </w:r>
    </w:p>
    <w:p>
      <w:pPr>
        <w:tabs>
          <w:tab w:val="left" w:pos="4689"/>
        </w:tabs>
        <w:spacing w:line="500" w:lineRule="exact"/>
        <w:ind w:firstLine="640" w:firstLineChars="200"/>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一、竞聘原则</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通过岗位竞聘方式选拔任用相关岗位人员，必须坚持</w:t>
      </w:r>
      <w:bookmarkStart w:id="2" w:name="_GoBack"/>
      <w:bookmarkEnd w:id="2"/>
      <w:r>
        <w:rPr>
          <w:rFonts w:hint="eastAsia" w:ascii="Times New Roman" w:hAnsi="Times New Roman" w:eastAsia="仿宋_GB2312"/>
          <w:color w:val="000000"/>
          <w:sz w:val="32"/>
          <w:szCs w:val="32"/>
        </w:rPr>
        <w:t>下列原则：</w:t>
      </w:r>
    </w:p>
    <w:p>
      <w:pPr>
        <w:spacing w:line="500" w:lineRule="exact"/>
        <w:ind w:firstLine="640" w:firstLineChars="200"/>
        <w:rPr>
          <w:rFonts w:ascii="Times New Roman" w:hAnsi="Times New Roman" w:eastAsia="仿宋_GB2312"/>
          <w:color w:val="000000"/>
          <w:sz w:val="32"/>
          <w:szCs w:val="32"/>
          <w:lang w:eastAsia="zh-Hans"/>
        </w:rPr>
      </w:pPr>
      <w:r>
        <w:rPr>
          <w:rFonts w:hint="eastAsia" w:ascii="Times New Roman" w:hAnsi="Times New Roman" w:eastAsia="仿宋_GB2312"/>
          <w:color w:val="000000"/>
          <w:sz w:val="32"/>
          <w:szCs w:val="32"/>
        </w:rPr>
        <w:t>（一）党管干部</w:t>
      </w:r>
      <w:r>
        <w:rPr>
          <w:rFonts w:hint="eastAsia" w:ascii="Times New Roman" w:hAnsi="Times New Roman" w:eastAsia="仿宋_GB2312"/>
          <w:color w:val="000000"/>
          <w:sz w:val="32"/>
          <w:szCs w:val="32"/>
          <w:lang w:eastAsia="zh-Hans"/>
        </w:rPr>
        <w:t>；</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（二）德才兼备、以德为先，五湖四海、任人唯贤；</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（三）事业为上、人岗相适、人事相宜；</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（四）公道正派、注重实绩、群众公认；</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（五）民主集中制；</w:t>
      </w:r>
    </w:p>
    <w:p>
      <w:pPr>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（六）依法依规办事。</w:t>
      </w:r>
    </w:p>
    <w:p>
      <w:pPr>
        <w:tabs>
          <w:tab w:val="left" w:pos="4689"/>
        </w:tabs>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二、竞聘岗位</w:t>
      </w:r>
    </w:p>
    <w:p>
      <w:pPr>
        <w:spacing w:line="500" w:lineRule="exact"/>
        <w:ind w:firstLine="643" w:firstLineChars="200"/>
        <w:rPr>
          <w:rFonts w:hint="eastAsia" w:ascii="Times New Roman" w:hAnsi="Times New Roman" w:eastAsia="楷体_GB2312" w:cs="楷体_GB2312"/>
          <w:b/>
          <w:bCs/>
          <w:sz w:val="32"/>
          <w:szCs w:val="32"/>
          <w:lang w:eastAsia="zh-CN"/>
        </w:rPr>
      </w:pPr>
      <w:r>
        <w:rPr>
          <w:rFonts w:hint="eastAsia" w:ascii="Times New Roman" w:hAnsi="Times New Roman" w:eastAsia="楷体_GB2312" w:cs="楷体_GB2312"/>
          <w:b/>
          <w:bCs/>
          <w:sz w:val="32"/>
          <w:szCs w:val="32"/>
        </w:rPr>
        <w:t>（一）</w:t>
      </w:r>
      <w:r>
        <w:rPr>
          <w:rFonts w:hint="eastAsia" w:ascii="Times New Roman" w:hAnsi="Times New Roman" w:eastAsia="楷体_GB2312" w:cs="楷体_GB2312"/>
          <w:b/>
          <w:bCs/>
          <w:sz w:val="32"/>
          <w:szCs w:val="32"/>
          <w:lang w:val="en-US" w:eastAsia="zh-CN"/>
        </w:rPr>
        <w:t>计划财务部副部长</w:t>
      </w:r>
      <w:r>
        <w:rPr>
          <w:rFonts w:hint="eastAsia" w:ascii="Times New Roman" w:hAnsi="Times New Roman" w:eastAsia="楷体_GB2312" w:cs="楷体_GB2312"/>
          <w:b/>
          <w:bCs/>
          <w:sz w:val="32"/>
          <w:szCs w:val="32"/>
        </w:rPr>
        <w:t>1名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中层岗位</w:t>
      </w:r>
      <w:r>
        <w:rPr>
          <w:rFonts w:hint="eastAsia" w:ascii="Times New Roman" w:hAnsi="Times New Roman" w:eastAsia="楷体_GB2312" w:cs="楷体_GB2312"/>
          <w:b/>
          <w:bCs/>
          <w:sz w:val="32"/>
          <w:szCs w:val="32"/>
          <w:lang w:eastAsia="zh-CN"/>
        </w:rPr>
        <w:t>）</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w:t>
      </w:r>
      <w:r>
        <w:rPr>
          <w:rFonts w:hint="eastAsia" w:ascii="Times New Roman" w:hAnsi="Times New Roman" w:eastAsia="楷体_GB2312" w:cs="楷体_GB2312"/>
          <w:b/>
          <w:bCs/>
          <w:sz w:val="32"/>
          <w:szCs w:val="32"/>
          <w:lang w:val="en-US" w:eastAsia="zh-CN"/>
        </w:rPr>
        <w:t>市场运营部副部长</w:t>
      </w:r>
      <w:r>
        <w:rPr>
          <w:rFonts w:hint="eastAsia" w:ascii="Times New Roman" w:hAnsi="Times New Roman" w:eastAsia="楷体_GB2312" w:cs="楷体_GB2312"/>
          <w:b/>
          <w:bCs/>
          <w:sz w:val="32"/>
          <w:szCs w:val="32"/>
        </w:rPr>
        <w:t>1名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中层岗位</w:t>
      </w:r>
      <w:r>
        <w:rPr>
          <w:rFonts w:hint="eastAsia" w:ascii="Times New Roman" w:hAnsi="Times New Roman" w:eastAsia="楷体_GB2312" w:cs="楷体_GB2312"/>
          <w:b/>
          <w:bCs/>
          <w:sz w:val="32"/>
          <w:szCs w:val="32"/>
          <w:lang w:eastAsia="zh-CN"/>
        </w:rPr>
        <w:t>）</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（三）</w:t>
      </w:r>
      <w:r>
        <w:rPr>
          <w:rFonts w:hint="eastAsia" w:ascii="Times New Roman" w:hAnsi="Times New Roman" w:eastAsia="楷体_GB2312" w:cs="楷体_GB2312"/>
          <w:b/>
          <w:bCs/>
          <w:color w:val="000000"/>
          <w:sz w:val="32"/>
          <w:szCs w:val="32"/>
          <w:lang w:val="en-US" w:eastAsia="zh-CN"/>
        </w:rPr>
        <w:t>综合管理部主管</w:t>
      </w:r>
      <w:r>
        <w:rPr>
          <w:rFonts w:hint="eastAsia" w:ascii="Times New Roman" w:hAnsi="Times New Roman" w:eastAsia="楷体_GB2312" w:cs="楷体_GB2312"/>
          <w:b/>
          <w:bCs/>
          <w:sz w:val="32"/>
          <w:szCs w:val="32"/>
        </w:rPr>
        <w:t>1名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中层储备岗位</w:t>
      </w:r>
      <w:r>
        <w:rPr>
          <w:rFonts w:hint="eastAsia" w:ascii="Times New Roman" w:hAnsi="Times New Roman" w:eastAsia="楷体_GB2312" w:cs="楷体_GB2312"/>
          <w:b/>
          <w:bCs/>
          <w:sz w:val="32"/>
          <w:szCs w:val="32"/>
          <w:lang w:eastAsia="zh-CN"/>
        </w:rPr>
        <w:t>）</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（四）</w:t>
      </w:r>
      <w:r>
        <w:rPr>
          <w:rFonts w:hint="eastAsia" w:ascii="Times New Roman" w:hAnsi="Times New Roman" w:eastAsia="楷体_GB2312" w:cs="楷体_GB2312"/>
          <w:b/>
          <w:bCs/>
          <w:sz w:val="32"/>
          <w:szCs w:val="32"/>
          <w:lang w:val="en-US" w:eastAsia="zh-CN"/>
        </w:rPr>
        <w:t>资产运营部主管</w:t>
      </w:r>
      <w:r>
        <w:rPr>
          <w:rFonts w:hint="eastAsia" w:ascii="Times New Roman" w:hAnsi="Times New Roman" w:eastAsia="楷体_GB2312" w:cs="楷体_GB2312"/>
          <w:b/>
          <w:bCs/>
          <w:sz w:val="32"/>
          <w:szCs w:val="32"/>
        </w:rPr>
        <w:t>1名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中层储备岗位</w:t>
      </w:r>
      <w:r>
        <w:rPr>
          <w:rFonts w:hint="eastAsia" w:ascii="Times New Roman" w:hAnsi="Times New Roman" w:eastAsia="楷体_GB2312" w:cs="楷体_GB2312"/>
          <w:b/>
          <w:bCs/>
          <w:sz w:val="32"/>
          <w:szCs w:val="32"/>
          <w:lang w:eastAsia="zh-CN"/>
        </w:rPr>
        <w:t>）</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（五）</w:t>
      </w:r>
      <w:r>
        <w:rPr>
          <w:rFonts w:hint="eastAsia" w:ascii="Times New Roman" w:hAnsi="Times New Roman" w:eastAsia="楷体_GB2312" w:cs="楷体_GB2312"/>
          <w:b/>
          <w:bCs/>
          <w:sz w:val="32"/>
          <w:szCs w:val="32"/>
          <w:lang w:val="en-US" w:eastAsia="zh-CN"/>
        </w:rPr>
        <w:t>物流支持部主管</w:t>
      </w:r>
      <w:r>
        <w:rPr>
          <w:rFonts w:hint="eastAsia" w:ascii="Times New Roman" w:hAnsi="Times New Roman" w:eastAsia="楷体_GB2312" w:cs="楷体_GB2312"/>
          <w:b/>
          <w:bCs/>
          <w:color w:val="000000"/>
          <w:sz w:val="32"/>
          <w:szCs w:val="32"/>
          <w:lang w:val="en-US" w:eastAsia="zh-CN"/>
        </w:rPr>
        <w:t>2</w:t>
      </w:r>
      <w:r>
        <w:rPr>
          <w:rFonts w:hint="eastAsia" w:ascii="Times New Roman" w:hAnsi="Times New Roman" w:eastAsia="楷体_GB2312" w:cs="楷体_GB2312"/>
          <w:b/>
          <w:bCs/>
          <w:sz w:val="32"/>
          <w:szCs w:val="32"/>
        </w:rPr>
        <w:t>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中层储备岗位</w:t>
      </w:r>
      <w:r>
        <w:rPr>
          <w:rFonts w:hint="eastAsia" w:ascii="Times New Roman" w:hAnsi="Times New Roman" w:eastAsia="楷体_GB2312" w:cs="楷体_GB2312"/>
          <w:b/>
          <w:bCs/>
          <w:sz w:val="32"/>
          <w:szCs w:val="32"/>
          <w:lang w:eastAsia="zh-CN"/>
        </w:rPr>
        <w:t>）</w:t>
      </w:r>
    </w:p>
    <w:p>
      <w:pPr>
        <w:tabs>
          <w:tab w:val="left" w:pos="4689"/>
        </w:tabs>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三、选拔任用条件</w:t>
      </w:r>
    </w:p>
    <w:p>
      <w:pPr>
        <w:spacing w:line="500" w:lineRule="exact"/>
        <w:ind w:firstLine="640" w:firstLineChars="200"/>
        <w:rPr>
          <w:rFonts w:ascii="Times New Roman" w:hAnsi="Times New Roman" w:eastAsia="仿宋_GB2312"/>
          <w:sz w:val="32"/>
          <w:szCs w:val="32"/>
          <w:lang w:eastAsia="zh-Hans"/>
        </w:rPr>
      </w:pPr>
      <w:r>
        <w:rPr>
          <w:rFonts w:hint="eastAsia" w:ascii="Times New Roman" w:hAnsi="Times New Roman" w:eastAsia="仿宋_GB2312"/>
          <w:sz w:val="32"/>
          <w:szCs w:val="32"/>
        </w:rPr>
        <w:t>参加岗位竞聘的干部必须对党忠诚、勇于创新、治企有方、兴企有为、清正廉洁，具备下列基本条件</w:t>
      </w:r>
      <w:r>
        <w:rPr>
          <w:rFonts w:hint="eastAsia" w:ascii="Times New Roman" w:hAnsi="Times New Roman" w:eastAsia="仿宋_GB2312"/>
          <w:sz w:val="32"/>
          <w:szCs w:val="32"/>
          <w:lang w:eastAsia="zh-Hans"/>
        </w:rPr>
        <w:t>：</w:t>
      </w:r>
    </w:p>
    <w:p>
      <w:pPr>
        <w:tabs>
          <w:tab w:val="left" w:pos="4689"/>
        </w:tabs>
        <w:spacing w:line="50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1.具有坚定的理想信念，自觉坚持以马克思列宁主义、毛泽东思想、邓小平理论、“三个代表”重要思想、科学发展观、习近平新时代中国特色社会主义思想为指导，增强“四个意识”，坚定“四个自信”，做到“两个维护”，坚决执行党和国家的方针政策，严格遵守党的政治纪律和政治规矩，始终在思想上政治上行动上同以习近平同志为核心的党中央保持高度一致。坚持国有企业的社会主义方向，坚持全心全意依靠工人阶级方针，坚定建设具有核心竞争力的一流企业的职业追求。</w:t>
      </w:r>
    </w:p>
    <w:p>
      <w:pPr>
        <w:tabs>
          <w:tab w:val="left" w:pos="4689"/>
        </w:tabs>
        <w:spacing w:line="50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2.具有强烈的创新意识和创新自信，敢闯敢试、敢为人先，勇于变革、开拓进取，市场感觉敏锐，善于捕捉商机、防控风险，持续推进企业创新，不断提高企业核心竞争力。</w:t>
      </w:r>
    </w:p>
    <w:p>
      <w:pPr>
        <w:tabs>
          <w:tab w:val="left" w:pos="4689"/>
        </w:tabs>
        <w:spacing w:line="50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3.具有较强的治企能力，善于把握市场经济规律和企业发展规律，掌握宏观经济形势和国家政策法规，懂经营、会管理、善决策，注重团结协作，善于组织协调，能够调动各方面积极性。</w:t>
      </w:r>
    </w:p>
    <w:p>
      <w:pPr>
        <w:tabs>
          <w:tab w:val="left" w:pos="4689"/>
        </w:tabs>
        <w:spacing w:line="50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4.具有正确的业绩观，坚决贯彻创新、协调、绿色</w:t>
      </w:r>
      <w:r>
        <w:rPr>
          <w:rFonts w:hint="eastAsia" w:ascii="Times New Roman" w:hAnsi="Times New Roman" w:eastAsia="楷体_GB2312"/>
          <w:sz w:val="32"/>
          <w:szCs w:val="32"/>
          <w:lang w:eastAsia="zh-CN"/>
        </w:rPr>
        <w:t>、</w:t>
      </w:r>
      <w:r>
        <w:rPr>
          <w:rFonts w:hint="eastAsia" w:ascii="Times New Roman" w:hAnsi="Times New Roman" w:eastAsia="楷体_GB2312"/>
          <w:sz w:val="32"/>
          <w:szCs w:val="32"/>
        </w:rPr>
        <w:t>开放、共享的发展理念，坚持创新驱动、转型升级、提质增效，推动企业全面履行经济责任、政治责任、社会责任，工作业绩突出。</w:t>
      </w:r>
    </w:p>
    <w:p>
      <w:pPr>
        <w:tabs>
          <w:tab w:val="left" w:pos="4689"/>
        </w:tabs>
        <w:spacing w:line="50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5.具有良好的职业操守和个人品行，严格遵守党章党规党纪，自觉践行“三严三实”，认真贯彻落实中央八项规定精神及省委实施细则，谨慎用权，公私分明，诚实守信，依法经营，严守底线，廉洁从业。</w:t>
      </w:r>
    </w:p>
    <w:p>
      <w:pPr>
        <w:tabs>
          <w:tab w:val="left" w:pos="4689"/>
        </w:tabs>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四、岗位具体任职资格</w:t>
      </w:r>
    </w:p>
    <w:p>
      <w:pPr>
        <w:spacing w:line="500" w:lineRule="exact"/>
        <w:ind w:firstLine="643" w:firstLineChars="200"/>
        <w:rPr>
          <w:rFonts w:hint="default" w:ascii="Times New Roman" w:hAnsi="Times New Roman" w:eastAsia="楷体"/>
          <w:b/>
          <w:bCs/>
          <w:sz w:val="32"/>
          <w:szCs w:val="32"/>
          <w:lang w:val="en-US" w:eastAsia="zh-CN"/>
        </w:rPr>
      </w:pPr>
      <w:r>
        <w:rPr>
          <w:rFonts w:hint="eastAsia" w:ascii="Times New Roman" w:hAnsi="Times New Roman" w:eastAsia="楷体"/>
          <w:b/>
          <w:bCs/>
          <w:sz w:val="32"/>
          <w:szCs w:val="32"/>
          <w:lang w:val="en-US" w:eastAsia="zh-CN"/>
        </w:rPr>
        <w:t>中层岗位</w:t>
      </w:r>
    </w:p>
    <w:p>
      <w:pPr>
        <w:spacing w:line="5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（一）</w:t>
      </w:r>
      <w:r>
        <w:rPr>
          <w:rFonts w:hint="eastAsia" w:ascii="Times New Roman" w:hAnsi="Times New Roman" w:eastAsia="楷体_GB2312" w:cs="楷体_GB2312"/>
          <w:b/>
          <w:bCs/>
          <w:sz w:val="32"/>
          <w:szCs w:val="32"/>
          <w:lang w:val="en-US" w:eastAsia="zh-CN"/>
        </w:rPr>
        <w:t>计划财务部副部长</w:t>
      </w:r>
    </w:p>
    <w:p>
      <w:pPr>
        <w:spacing w:line="5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1.物流</w:t>
      </w:r>
      <w:r>
        <w:rPr>
          <w:rFonts w:ascii="Times New Roman" w:hAnsi="Times New Roman" w:eastAsia="仿宋_GB2312" w:cs="Times New Roman"/>
          <w:sz w:val="32"/>
          <w:szCs w:val="32"/>
          <w:highlight w:val="none"/>
        </w:rPr>
        <w:t>集团系统内（包含全资子公司及控股子公司）正式在职在岗员工</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具有</w:t>
      </w:r>
      <w:r>
        <w:rPr>
          <w:rFonts w:hint="eastAsia" w:ascii="Times New Roman" w:hAnsi="Times New Roman" w:eastAsia="仿宋_GB2312" w:cs="Times New Roman"/>
          <w:sz w:val="32"/>
          <w:szCs w:val="32"/>
          <w:highlight w:val="none"/>
        </w:rPr>
        <w:t>累计</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及</w:t>
      </w:r>
      <w:r>
        <w:rPr>
          <w:rFonts w:ascii="Times New Roman" w:hAnsi="Times New Roman" w:eastAsia="仿宋_GB2312" w:cs="Times New Roman"/>
          <w:sz w:val="32"/>
          <w:szCs w:val="32"/>
          <w:highlight w:val="none"/>
        </w:rPr>
        <w:t>以上工作经历</w:t>
      </w:r>
      <w:r>
        <w:rPr>
          <w:rFonts w:hint="eastAsia" w:ascii="Times New Roman" w:hAnsi="Times New Roman" w:eastAsia="仿宋_GB2312" w:cs="Times New Roman"/>
          <w:sz w:val="32"/>
          <w:szCs w:val="32"/>
          <w:highlight w:val="none"/>
        </w:rPr>
        <w:t>，具有</w:t>
      </w:r>
      <w:r>
        <w:rPr>
          <w:rFonts w:hint="eastAsia" w:ascii="Times New Roman" w:hAnsi="Times New Roman" w:eastAsia="仿宋_GB2312" w:cs="Times New Roman"/>
          <w:sz w:val="32"/>
          <w:szCs w:val="32"/>
          <w:highlight w:val="none"/>
          <w:lang w:val="en-US" w:eastAsia="zh-CN"/>
        </w:rPr>
        <w:t>物流</w:t>
      </w:r>
      <w:r>
        <w:rPr>
          <w:rFonts w:hint="eastAsia" w:ascii="Times New Roman" w:hAnsi="Times New Roman" w:eastAsia="仿宋_GB2312" w:cs="Times New Roman"/>
          <w:sz w:val="32"/>
          <w:szCs w:val="32"/>
          <w:highlight w:val="none"/>
        </w:rPr>
        <w:t>集团系统内</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年及以上</w:t>
      </w:r>
      <w:r>
        <w:rPr>
          <w:rFonts w:hint="eastAsia" w:ascii="Times New Roman" w:hAnsi="Times New Roman" w:eastAsia="仿宋_GB2312" w:cs="Times New Roman"/>
          <w:sz w:val="32"/>
          <w:szCs w:val="32"/>
          <w:highlight w:val="none"/>
          <w:lang w:val="en-US" w:eastAsia="zh-CN"/>
        </w:rPr>
        <w:t>财务管理</w:t>
      </w:r>
      <w:r>
        <w:rPr>
          <w:rFonts w:hint="eastAsia" w:ascii="Times New Roman" w:hAnsi="Times New Roman" w:eastAsia="仿宋_GB2312" w:cs="Times New Roman"/>
          <w:sz w:val="32"/>
          <w:szCs w:val="32"/>
          <w:highlight w:val="none"/>
        </w:rPr>
        <w:t>相关的工作经历。</w:t>
      </w:r>
    </w:p>
    <w:p>
      <w:pPr>
        <w:spacing w:line="500" w:lineRule="exact"/>
        <w:ind w:firstLine="640" w:firstLineChars="200"/>
        <w:jc w:val="both"/>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具有大学</w:t>
      </w:r>
      <w:r>
        <w:rPr>
          <w:rFonts w:hint="eastAsia" w:ascii="Times New Roman" w:hAnsi="Times New Roman" w:eastAsia="仿宋_GB2312" w:cs="Times New Roman"/>
          <w:sz w:val="32"/>
          <w:szCs w:val="32"/>
          <w:highlight w:val="none"/>
          <w:lang w:val="en-US" w:eastAsia="zh-CN"/>
        </w:rPr>
        <w:t>本</w:t>
      </w:r>
      <w:r>
        <w:rPr>
          <w:rFonts w:ascii="Times New Roman" w:hAnsi="Times New Roman" w:eastAsia="仿宋_GB2312" w:cs="Times New Roman"/>
          <w:sz w:val="32"/>
          <w:szCs w:val="32"/>
          <w:highlight w:val="none"/>
        </w:rPr>
        <w:t>科及以上学历</w:t>
      </w:r>
      <w:r>
        <w:rPr>
          <w:rFonts w:hint="eastAsia" w:ascii="Times New Roman" w:hAnsi="Times New Roman" w:eastAsia="仿宋_GB2312" w:cs="Times New Roman"/>
          <w:sz w:val="32"/>
          <w:szCs w:val="32"/>
          <w:highlight w:val="none"/>
        </w:rPr>
        <w:t>，财务管理、会计、审计、金融等相关专业；具备中级会计师及以上职称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具有物流行业工作经历的优先。</w:t>
      </w:r>
    </w:p>
    <w:p>
      <w:pPr>
        <w:spacing w:line="5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具备正常履职的身体条件，年龄不超过</w:t>
      </w:r>
      <w:r>
        <w:rPr>
          <w:rFonts w:hint="eastAsia" w:ascii="Times New Roman" w:hAnsi="Times New Roman" w:eastAsia="仿宋_GB2312" w:cs="Times New Roman"/>
          <w:sz w:val="32"/>
          <w:szCs w:val="32"/>
          <w:highlight w:val="none"/>
          <w:lang w:val="en-US" w:eastAsia="zh-CN"/>
        </w:rPr>
        <w:t>35</w:t>
      </w:r>
      <w:r>
        <w:rPr>
          <w:rFonts w:ascii="Times New Roman" w:hAnsi="Times New Roman" w:eastAsia="仿宋_GB2312" w:cs="Times New Roman"/>
          <w:sz w:val="32"/>
          <w:szCs w:val="32"/>
          <w:highlight w:val="none"/>
        </w:rPr>
        <w:t>周岁（</w:t>
      </w:r>
      <w:r>
        <w:rPr>
          <w:rFonts w:hint="eastAsia" w:ascii="Times New Roman" w:hAnsi="Times New Roman" w:eastAsia="仿宋_GB2312" w:cs="Times New Roman"/>
          <w:sz w:val="32"/>
          <w:szCs w:val="32"/>
          <w:highlight w:val="none"/>
          <w:lang w:eastAsia="zh-CN"/>
        </w:rPr>
        <w:t>1988</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月1日</w:t>
      </w:r>
      <w:r>
        <w:rPr>
          <w:rFonts w:hint="eastAsia" w:ascii="Times New Roman" w:hAnsi="Times New Roman" w:eastAsia="仿宋_GB2312" w:cs="Times New Roman"/>
          <w:sz w:val="32"/>
          <w:szCs w:val="32"/>
          <w:highlight w:val="none"/>
        </w:rPr>
        <w:t>以</w:t>
      </w:r>
      <w:r>
        <w:rPr>
          <w:rFonts w:ascii="Times New Roman" w:hAnsi="Times New Roman" w:eastAsia="仿宋_GB2312" w:cs="Times New Roman"/>
          <w:sz w:val="32"/>
          <w:szCs w:val="32"/>
          <w:highlight w:val="none"/>
        </w:rPr>
        <w:t>后出生）</w:t>
      </w:r>
      <w:r>
        <w:rPr>
          <w:rFonts w:hint="eastAsia" w:ascii="Times New Roman" w:hAnsi="Times New Roman" w:eastAsia="仿宋_GB2312" w:cs="Times New Roman"/>
          <w:sz w:val="32"/>
          <w:szCs w:val="32"/>
          <w:highlight w:val="none"/>
        </w:rPr>
        <w:t>。</w:t>
      </w:r>
    </w:p>
    <w:p>
      <w:pPr>
        <w:spacing w:line="5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（二）</w:t>
      </w:r>
      <w:r>
        <w:rPr>
          <w:rFonts w:hint="eastAsia" w:ascii="Times New Roman" w:hAnsi="Times New Roman" w:eastAsia="楷体_GB2312" w:cs="楷体_GB2312"/>
          <w:b/>
          <w:bCs/>
          <w:sz w:val="32"/>
          <w:szCs w:val="32"/>
          <w:lang w:val="en-US" w:eastAsia="zh-CN"/>
        </w:rPr>
        <w:t>市场运营部副部长</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1.物流</w:t>
      </w:r>
      <w:r>
        <w:rPr>
          <w:rFonts w:ascii="Times New Roman" w:hAnsi="Times New Roman" w:eastAsia="仿宋_GB2312"/>
          <w:sz w:val="32"/>
          <w:szCs w:val="32"/>
          <w:highlight w:val="none"/>
        </w:rPr>
        <w:t>集团系统内（包含全资子公司及控股子公司）正式在职在岗员工</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具有</w:t>
      </w:r>
      <w:r>
        <w:rPr>
          <w:rFonts w:hint="eastAsia" w:ascii="Times New Roman" w:hAnsi="Times New Roman" w:eastAsia="仿宋_GB2312"/>
          <w:sz w:val="32"/>
          <w:szCs w:val="32"/>
          <w:highlight w:val="none"/>
        </w:rPr>
        <w:t>累计</w:t>
      </w: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rPr>
        <w:t>及</w:t>
      </w:r>
      <w:r>
        <w:rPr>
          <w:rFonts w:ascii="Times New Roman" w:hAnsi="Times New Roman" w:eastAsia="仿宋_GB2312"/>
          <w:sz w:val="32"/>
          <w:szCs w:val="32"/>
          <w:highlight w:val="none"/>
        </w:rPr>
        <w:t>以上工作经历</w:t>
      </w:r>
      <w:r>
        <w:rPr>
          <w:rFonts w:hint="eastAsia" w:ascii="Times New Roman" w:hAnsi="Times New Roman" w:eastAsia="仿宋_GB2312"/>
          <w:sz w:val="32"/>
          <w:szCs w:val="32"/>
          <w:highlight w:val="none"/>
        </w:rPr>
        <w:t>，具有</w:t>
      </w:r>
      <w:r>
        <w:rPr>
          <w:rFonts w:hint="eastAsia" w:ascii="Times New Roman" w:hAnsi="Times New Roman" w:eastAsia="仿宋_GB2312"/>
          <w:sz w:val="32"/>
          <w:szCs w:val="32"/>
          <w:highlight w:val="none"/>
          <w:lang w:val="en-US" w:eastAsia="zh-CN"/>
        </w:rPr>
        <w:t>物流</w:t>
      </w:r>
      <w:r>
        <w:rPr>
          <w:rFonts w:hint="eastAsia" w:ascii="Times New Roman" w:hAnsi="Times New Roman" w:eastAsia="仿宋_GB2312"/>
          <w:sz w:val="32"/>
          <w:szCs w:val="32"/>
          <w:highlight w:val="none"/>
        </w:rPr>
        <w:t>集团系统内</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年及以上工作经历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实际从事铁路、空运、海运、公路等运输代理销售不少于1年</w:t>
      </w:r>
      <w:r>
        <w:rPr>
          <w:rFonts w:hint="eastAsia" w:ascii="Times New Roman" w:hAnsi="Times New Roman" w:eastAsia="仿宋_GB2312"/>
          <w:sz w:val="32"/>
          <w:szCs w:val="32"/>
          <w:highlight w:val="none"/>
        </w:rPr>
        <w:t>。</w:t>
      </w:r>
    </w:p>
    <w:p>
      <w:pPr>
        <w:spacing w:line="500" w:lineRule="exact"/>
        <w:ind w:firstLine="640" w:firstLineChars="200"/>
        <w:rPr>
          <w:rFonts w:hint="eastAsia" w:ascii="Times New Roman" w:hAnsi="Times New Roman" w:eastAsia="仿宋_GB2312"/>
          <w:sz w:val="32"/>
          <w:szCs w:val="32"/>
          <w:highlight w:val="none"/>
          <w:u w:val="none"/>
        </w:rPr>
      </w:pPr>
      <w:r>
        <w:rPr>
          <w:rFonts w:hint="eastAsia" w:ascii="Times New Roman" w:hAnsi="Times New Roman" w:eastAsia="仿宋_GB2312" w:cs="仿宋_GB2312"/>
          <w:sz w:val="32"/>
          <w:szCs w:val="32"/>
          <w:highlight w:val="none"/>
          <w:lang w:val="en-US" w:eastAsia="zh-CN"/>
        </w:rPr>
        <w:t>2.</w:t>
      </w:r>
      <w:r>
        <w:rPr>
          <w:rFonts w:ascii="Times New Roman" w:hAnsi="Times New Roman" w:eastAsia="仿宋_GB2312"/>
          <w:sz w:val="32"/>
          <w:szCs w:val="32"/>
          <w:highlight w:val="none"/>
          <w:u w:val="none"/>
        </w:rPr>
        <w:t>具有大学</w:t>
      </w:r>
      <w:r>
        <w:rPr>
          <w:rFonts w:hint="eastAsia" w:ascii="Times New Roman" w:hAnsi="Times New Roman" w:eastAsia="仿宋_GB2312"/>
          <w:sz w:val="32"/>
          <w:szCs w:val="32"/>
          <w:highlight w:val="none"/>
          <w:u w:val="none"/>
          <w:lang w:val="en-US" w:eastAsia="zh-CN"/>
        </w:rPr>
        <w:t>专</w:t>
      </w:r>
      <w:r>
        <w:rPr>
          <w:rFonts w:ascii="Times New Roman" w:hAnsi="Times New Roman" w:eastAsia="仿宋_GB2312"/>
          <w:sz w:val="32"/>
          <w:szCs w:val="32"/>
          <w:highlight w:val="none"/>
          <w:u w:val="none"/>
        </w:rPr>
        <w:t>科及以上学历</w:t>
      </w:r>
      <w:r>
        <w:rPr>
          <w:rFonts w:hint="eastAsia" w:ascii="Times New Roman" w:hAnsi="Times New Roman" w:eastAsia="仿宋_GB2312"/>
          <w:sz w:val="32"/>
          <w:szCs w:val="32"/>
          <w:highlight w:val="none"/>
          <w:u w:val="none"/>
          <w:lang w:eastAsia="zh-CN"/>
        </w:rPr>
        <w:t>；</w:t>
      </w:r>
      <w:r>
        <w:rPr>
          <w:rFonts w:hint="eastAsia" w:ascii="Times New Roman" w:hAnsi="Times New Roman" w:eastAsia="仿宋_GB2312"/>
          <w:sz w:val="32"/>
          <w:szCs w:val="32"/>
          <w:highlight w:val="none"/>
          <w:u w:val="none"/>
          <w:lang w:val="en-US" w:eastAsia="zh-CN"/>
        </w:rPr>
        <w:t>具有</w:t>
      </w:r>
      <w:r>
        <w:rPr>
          <w:rFonts w:hint="eastAsia" w:ascii="Times New Roman" w:hAnsi="Times New Roman" w:eastAsia="仿宋_GB2312"/>
          <w:sz w:val="32"/>
          <w:szCs w:val="32"/>
          <w:u w:val="none"/>
        </w:rPr>
        <w:t>相关资格证书的优先</w:t>
      </w:r>
      <w:r>
        <w:rPr>
          <w:rFonts w:hint="eastAsia" w:ascii="Times New Roman" w:hAnsi="Times New Roman" w:eastAsia="仿宋_GB2312"/>
          <w:sz w:val="32"/>
          <w:szCs w:val="32"/>
          <w:highlight w:val="none"/>
          <w:u w:val="none"/>
        </w:rPr>
        <w:t>。</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cs="仿宋_GB2312"/>
          <w:sz w:val="32"/>
          <w:szCs w:val="32"/>
          <w:highlight w:val="none"/>
          <w:lang w:val="en-US" w:eastAsia="zh-CN"/>
        </w:rPr>
        <w:t>3.</w:t>
      </w:r>
      <w:r>
        <w:rPr>
          <w:rFonts w:ascii="Times New Roman" w:hAnsi="Times New Roman" w:eastAsia="仿宋_GB2312"/>
          <w:sz w:val="32"/>
          <w:szCs w:val="32"/>
          <w:highlight w:val="none"/>
        </w:rPr>
        <w:t>具备正常履职的身体条件，年龄不超过</w:t>
      </w:r>
      <w:r>
        <w:rPr>
          <w:rFonts w:hint="eastAsia" w:ascii="Times New Roman" w:hAnsi="Times New Roman" w:eastAsia="仿宋_GB2312"/>
          <w:sz w:val="32"/>
          <w:szCs w:val="32"/>
          <w:highlight w:val="none"/>
          <w:lang w:val="en-US" w:eastAsia="zh-CN"/>
        </w:rPr>
        <w:t>35</w:t>
      </w:r>
      <w:r>
        <w:rPr>
          <w:rFonts w:ascii="Times New Roman" w:hAnsi="Times New Roman" w:eastAsia="仿宋_GB2312"/>
          <w:sz w:val="32"/>
          <w:szCs w:val="32"/>
          <w:highlight w:val="none"/>
        </w:rPr>
        <w:t>周岁（</w:t>
      </w:r>
      <w:r>
        <w:rPr>
          <w:rFonts w:hint="eastAsia" w:ascii="Times New Roman" w:hAnsi="Times New Roman" w:eastAsia="仿宋_GB2312"/>
          <w:sz w:val="32"/>
          <w:szCs w:val="32"/>
          <w:highlight w:val="none"/>
          <w:lang w:eastAsia="zh-CN"/>
        </w:rPr>
        <w:t>1988</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10</w:t>
      </w:r>
      <w:r>
        <w:rPr>
          <w:rFonts w:ascii="Times New Roman" w:hAnsi="Times New Roman" w:eastAsia="仿宋_GB2312"/>
          <w:sz w:val="32"/>
          <w:szCs w:val="32"/>
          <w:highlight w:val="none"/>
        </w:rPr>
        <w:t>月1日</w:t>
      </w:r>
      <w:r>
        <w:rPr>
          <w:rFonts w:hint="eastAsia" w:ascii="Times New Roman" w:hAnsi="Times New Roman" w:eastAsia="仿宋_GB2312"/>
          <w:sz w:val="32"/>
          <w:szCs w:val="32"/>
          <w:highlight w:val="none"/>
        </w:rPr>
        <w:t>以</w:t>
      </w:r>
      <w:r>
        <w:rPr>
          <w:rFonts w:ascii="Times New Roman" w:hAnsi="Times New Roman" w:eastAsia="仿宋_GB2312"/>
          <w:sz w:val="32"/>
          <w:szCs w:val="32"/>
          <w:highlight w:val="none"/>
        </w:rPr>
        <w:t>后出生）</w:t>
      </w:r>
      <w:r>
        <w:rPr>
          <w:rFonts w:hint="eastAsia" w:ascii="Times New Roman" w:hAnsi="Times New Roman" w:eastAsia="仿宋_GB2312"/>
          <w:sz w:val="32"/>
          <w:szCs w:val="32"/>
          <w:highlight w:val="none"/>
        </w:rPr>
        <w:t>。</w:t>
      </w:r>
    </w:p>
    <w:p>
      <w:pPr>
        <w:spacing w:line="500" w:lineRule="exact"/>
        <w:ind w:firstLine="643" w:firstLineChars="200"/>
        <w:rPr>
          <w:rFonts w:hint="default" w:ascii="Times New Roman" w:hAnsi="Times New Roman" w:eastAsia="楷体"/>
          <w:b/>
          <w:bCs/>
          <w:sz w:val="32"/>
          <w:szCs w:val="32"/>
          <w:lang w:val="en-US" w:eastAsia="zh-CN"/>
        </w:rPr>
      </w:pPr>
      <w:r>
        <w:rPr>
          <w:rFonts w:hint="eastAsia" w:ascii="Times New Roman" w:hAnsi="Times New Roman" w:eastAsia="楷体"/>
          <w:b/>
          <w:bCs/>
          <w:sz w:val="32"/>
          <w:szCs w:val="32"/>
          <w:lang w:val="en-US" w:eastAsia="zh-CN"/>
        </w:rPr>
        <w:t>中层储备岗位</w:t>
      </w:r>
    </w:p>
    <w:p>
      <w:pPr>
        <w:spacing w:line="5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（三）</w:t>
      </w:r>
      <w:r>
        <w:rPr>
          <w:rFonts w:hint="eastAsia" w:ascii="Times New Roman" w:hAnsi="Times New Roman" w:eastAsia="楷体_GB2312" w:cs="楷体_GB2312"/>
          <w:b/>
          <w:bCs/>
          <w:sz w:val="32"/>
          <w:szCs w:val="32"/>
          <w:lang w:val="en-US" w:eastAsia="zh-CN"/>
        </w:rPr>
        <w:t>综合管理部主管</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1.物流</w:t>
      </w:r>
      <w:r>
        <w:rPr>
          <w:rFonts w:ascii="Times New Roman" w:hAnsi="Times New Roman" w:eastAsia="仿宋_GB2312"/>
          <w:sz w:val="32"/>
          <w:szCs w:val="32"/>
          <w:highlight w:val="none"/>
        </w:rPr>
        <w:t>集团系统内（包含全资子公司及控股子公司）正式在职在岗员工</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具有</w:t>
      </w:r>
      <w:r>
        <w:rPr>
          <w:rFonts w:hint="eastAsia" w:ascii="Times New Roman" w:hAnsi="Times New Roman" w:eastAsia="仿宋_GB2312"/>
          <w:sz w:val="32"/>
          <w:szCs w:val="32"/>
          <w:highlight w:val="none"/>
        </w:rPr>
        <w:t>累计</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rPr>
        <w:t>及</w:t>
      </w:r>
      <w:r>
        <w:rPr>
          <w:rFonts w:ascii="Times New Roman" w:hAnsi="Times New Roman" w:eastAsia="仿宋_GB2312"/>
          <w:sz w:val="32"/>
          <w:szCs w:val="32"/>
          <w:highlight w:val="none"/>
        </w:rPr>
        <w:t>以上工作经历</w:t>
      </w:r>
      <w:r>
        <w:rPr>
          <w:rFonts w:hint="eastAsia" w:ascii="Times New Roman" w:hAnsi="Times New Roman" w:eastAsia="仿宋_GB2312"/>
          <w:sz w:val="32"/>
          <w:szCs w:val="32"/>
          <w:highlight w:val="none"/>
        </w:rPr>
        <w:t>，具有</w:t>
      </w:r>
      <w:r>
        <w:rPr>
          <w:rFonts w:hint="eastAsia" w:ascii="Times New Roman" w:hAnsi="Times New Roman" w:eastAsia="仿宋_GB2312"/>
          <w:sz w:val="32"/>
          <w:szCs w:val="32"/>
          <w:highlight w:val="none"/>
          <w:lang w:val="en-US" w:eastAsia="zh-CN"/>
        </w:rPr>
        <w:t>物流</w:t>
      </w:r>
      <w:r>
        <w:rPr>
          <w:rFonts w:hint="eastAsia" w:ascii="Times New Roman" w:hAnsi="Times New Roman" w:eastAsia="仿宋_GB2312"/>
          <w:sz w:val="32"/>
          <w:szCs w:val="32"/>
          <w:highlight w:val="none"/>
        </w:rPr>
        <w:t>集团系统内</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年及以上综合管理、文字宣传相关工作经历。</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具有大学</w:t>
      </w:r>
      <w:r>
        <w:rPr>
          <w:rFonts w:hint="eastAsia" w:ascii="Times New Roman" w:hAnsi="Times New Roman" w:eastAsia="仿宋_GB2312"/>
          <w:sz w:val="32"/>
          <w:szCs w:val="32"/>
          <w:highlight w:val="none"/>
          <w:lang w:val="en-US" w:eastAsia="zh-CN"/>
        </w:rPr>
        <w:t>本</w:t>
      </w:r>
      <w:r>
        <w:rPr>
          <w:rFonts w:ascii="Times New Roman" w:hAnsi="Times New Roman" w:eastAsia="仿宋_GB2312"/>
          <w:sz w:val="32"/>
          <w:szCs w:val="32"/>
          <w:highlight w:val="none"/>
        </w:rPr>
        <w:t>科及以上学历</w:t>
      </w:r>
      <w:r>
        <w:rPr>
          <w:rFonts w:hint="eastAsia" w:ascii="Times New Roman" w:hAnsi="Times New Roman" w:eastAsia="仿宋_GB2312"/>
          <w:sz w:val="32"/>
          <w:szCs w:val="32"/>
          <w:highlight w:val="none"/>
        </w:rPr>
        <w:t>。</w:t>
      </w:r>
    </w:p>
    <w:p>
      <w:pPr>
        <w:spacing w:line="5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具备正常履职的身体条件，年龄不超过</w:t>
      </w:r>
      <w:r>
        <w:rPr>
          <w:rFonts w:hint="eastAsia" w:ascii="Times New Roman" w:hAnsi="Times New Roman" w:eastAsia="仿宋_GB2312"/>
          <w:sz w:val="32"/>
          <w:szCs w:val="32"/>
          <w:highlight w:val="none"/>
          <w:lang w:val="en-US" w:eastAsia="zh-CN"/>
        </w:rPr>
        <w:t>35</w:t>
      </w:r>
      <w:r>
        <w:rPr>
          <w:rFonts w:ascii="Times New Roman" w:hAnsi="Times New Roman" w:eastAsia="仿宋_GB2312"/>
          <w:sz w:val="32"/>
          <w:szCs w:val="32"/>
          <w:highlight w:val="none"/>
        </w:rPr>
        <w:t>周岁（</w:t>
      </w:r>
      <w:r>
        <w:rPr>
          <w:rFonts w:hint="eastAsia" w:ascii="Times New Roman" w:hAnsi="Times New Roman" w:eastAsia="仿宋_GB2312"/>
          <w:sz w:val="32"/>
          <w:szCs w:val="32"/>
          <w:highlight w:val="none"/>
          <w:lang w:eastAsia="zh-CN"/>
        </w:rPr>
        <w:t>1988</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10</w:t>
      </w:r>
      <w:r>
        <w:rPr>
          <w:rFonts w:ascii="Times New Roman" w:hAnsi="Times New Roman" w:eastAsia="仿宋_GB2312"/>
          <w:sz w:val="32"/>
          <w:szCs w:val="32"/>
          <w:highlight w:val="none"/>
        </w:rPr>
        <w:t>月1日</w:t>
      </w:r>
      <w:r>
        <w:rPr>
          <w:rFonts w:hint="eastAsia" w:ascii="Times New Roman" w:hAnsi="Times New Roman" w:eastAsia="仿宋_GB2312"/>
          <w:sz w:val="32"/>
          <w:szCs w:val="32"/>
          <w:highlight w:val="none"/>
        </w:rPr>
        <w:t>以</w:t>
      </w:r>
      <w:r>
        <w:rPr>
          <w:rFonts w:ascii="Times New Roman" w:hAnsi="Times New Roman" w:eastAsia="仿宋_GB2312"/>
          <w:sz w:val="32"/>
          <w:szCs w:val="32"/>
          <w:highlight w:val="none"/>
        </w:rPr>
        <w:t>后出生）</w:t>
      </w:r>
      <w:r>
        <w:rPr>
          <w:rFonts w:hint="eastAsia" w:ascii="Times New Roman" w:hAnsi="Times New Roman" w:eastAsia="仿宋_GB2312"/>
          <w:sz w:val="32"/>
          <w:szCs w:val="32"/>
          <w:highlight w:val="none"/>
        </w:rPr>
        <w:t>。</w:t>
      </w:r>
    </w:p>
    <w:p>
      <w:pPr>
        <w:spacing w:line="500" w:lineRule="exact"/>
        <w:ind w:firstLine="643" w:firstLineChars="200"/>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（四）</w:t>
      </w:r>
      <w:r>
        <w:rPr>
          <w:rFonts w:hint="eastAsia" w:ascii="Times New Roman" w:hAnsi="Times New Roman" w:eastAsia="楷体_GB2312" w:cs="楷体_GB2312"/>
          <w:b/>
          <w:bCs/>
          <w:color w:val="000000"/>
          <w:sz w:val="32"/>
          <w:szCs w:val="32"/>
          <w:lang w:val="en-US" w:eastAsia="zh-CN"/>
        </w:rPr>
        <w:t>资产运营部主管</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1.物流</w:t>
      </w:r>
      <w:r>
        <w:rPr>
          <w:rFonts w:ascii="Times New Roman" w:hAnsi="Times New Roman" w:eastAsia="仿宋_GB2312"/>
          <w:sz w:val="32"/>
          <w:szCs w:val="32"/>
          <w:highlight w:val="none"/>
        </w:rPr>
        <w:t>集团系统内（包含全资子公司及控股子公司）正式在职在岗员工</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具有</w:t>
      </w:r>
      <w:r>
        <w:rPr>
          <w:rFonts w:hint="eastAsia" w:ascii="Times New Roman" w:hAnsi="Times New Roman" w:eastAsia="仿宋_GB2312"/>
          <w:sz w:val="32"/>
          <w:szCs w:val="32"/>
          <w:highlight w:val="none"/>
        </w:rPr>
        <w:t>累计</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rPr>
        <w:t>及</w:t>
      </w:r>
      <w:r>
        <w:rPr>
          <w:rFonts w:ascii="Times New Roman" w:hAnsi="Times New Roman" w:eastAsia="仿宋_GB2312"/>
          <w:sz w:val="32"/>
          <w:szCs w:val="32"/>
          <w:highlight w:val="none"/>
        </w:rPr>
        <w:t>以上工作经历</w:t>
      </w:r>
      <w:r>
        <w:rPr>
          <w:rFonts w:hint="eastAsia" w:ascii="Times New Roman" w:hAnsi="Times New Roman" w:eastAsia="仿宋_GB2312"/>
          <w:sz w:val="32"/>
          <w:szCs w:val="32"/>
          <w:highlight w:val="none"/>
        </w:rPr>
        <w:t>，具有</w:t>
      </w:r>
      <w:r>
        <w:rPr>
          <w:rFonts w:hint="eastAsia" w:ascii="Times New Roman" w:hAnsi="Times New Roman" w:eastAsia="仿宋_GB2312"/>
          <w:sz w:val="32"/>
          <w:szCs w:val="32"/>
          <w:highlight w:val="none"/>
          <w:lang w:val="en-US" w:eastAsia="zh-CN"/>
        </w:rPr>
        <w:t>物流</w:t>
      </w:r>
      <w:r>
        <w:rPr>
          <w:rFonts w:hint="eastAsia" w:ascii="Times New Roman" w:hAnsi="Times New Roman" w:eastAsia="仿宋_GB2312"/>
          <w:sz w:val="32"/>
          <w:szCs w:val="32"/>
          <w:highlight w:val="none"/>
        </w:rPr>
        <w:t>集团系统内</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年及以上</w:t>
      </w:r>
      <w:r>
        <w:rPr>
          <w:rFonts w:hint="eastAsia" w:ascii="Times New Roman" w:hAnsi="Times New Roman" w:eastAsia="仿宋_GB2312"/>
          <w:sz w:val="32"/>
          <w:szCs w:val="32"/>
          <w:highlight w:val="none"/>
          <w:lang w:val="en-US" w:eastAsia="zh-CN"/>
        </w:rPr>
        <w:t>相关岗位</w:t>
      </w:r>
      <w:r>
        <w:rPr>
          <w:rFonts w:hint="eastAsia" w:ascii="Times New Roman" w:hAnsi="Times New Roman" w:eastAsia="仿宋_GB2312"/>
          <w:sz w:val="32"/>
          <w:szCs w:val="32"/>
          <w:highlight w:val="none"/>
        </w:rPr>
        <w:t>工作经历。</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具有大学</w:t>
      </w:r>
      <w:r>
        <w:rPr>
          <w:rFonts w:hint="eastAsia" w:ascii="Times New Roman" w:hAnsi="Times New Roman" w:eastAsia="仿宋_GB2312"/>
          <w:sz w:val="32"/>
          <w:szCs w:val="32"/>
          <w:highlight w:val="none"/>
          <w:lang w:val="en-US" w:eastAsia="zh-CN"/>
        </w:rPr>
        <w:t>专</w:t>
      </w:r>
      <w:r>
        <w:rPr>
          <w:rFonts w:ascii="Times New Roman" w:hAnsi="Times New Roman" w:eastAsia="仿宋_GB2312"/>
          <w:sz w:val="32"/>
          <w:szCs w:val="32"/>
          <w:highlight w:val="none"/>
        </w:rPr>
        <w:t>科及以上学历</w:t>
      </w:r>
      <w:r>
        <w:rPr>
          <w:rFonts w:hint="eastAsia" w:ascii="Times New Roman" w:hAnsi="Times New Roman" w:eastAsia="仿宋_GB2312"/>
          <w:sz w:val="32"/>
          <w:szCs w:val="32"/>
          <w:highlight w:val="none"/>
        </w:rPr>
        <w:t>。</w:t>
      </w:r>
    </w:p>
    <w:p>
      <w:pPr>
        <w:spacing w:line="5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具备正常履职的身体条件，年龄不超过</w:t>
      </w:r>
      <w:r>
        <w:rPr>
          <w:rFonts w:hint="eastAsia" w:ascii="Times New Roman" w:hAnsi="Times New Roman" w:eastAsia="仿宋_GB2312"/>
          <w:sz w:val="32"/>
          <w:szCs w:val="32"/>
          <w:highlight w:val="none"/>
          <w:lang w:val="en-US" w:eastAsia="zh-CN"/>
        </w:rPr>
        <w:t>35</w:t>
      </w:r>
      <w:r>
        <w:rPr>
          <w:rFonts w:ascii="Times New Roman" w:hAnsi="Times New Roman" w:eastAsia="仿宋_GB2312"/>
          <w:sz w:val="32"/>
          <w:szCs w:val="32"/>
          <w:highlight w:val="none"/>
        </w:rPr>
        <w:t>周岁（</w:t>
      </w:r>
      <w:r>
        <w:rPr>
          <w:rFonts w:hint="eastAsia" w:ascii="Times New Roman" w:hAnsi="Times New Roman" w:eastAsia="仿宋_GB2312"/>
          <w:sz w:val="32"/>
          <w:szCs w:val="32"/>
          <w:highlight w:val="none"/>
          <w:lang w:eastAsia="zh-CN"/>
        </w:rPr>
        <w:t>1988</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10</w:t>
      </w:r>
      <w:r>
        <w:rPr>
          <w:rFonts w:ascii="Times New Roman" w:hAnsi="Times New Roman" w:eastAsia="仿宋_GB2312"/>
          <w:sz w:val="32"/>
          <w:szCs w:val="32"/>
          <w:highlight w:val="none"/>
        </w:rPr>
        <w:t>月1日</w:t>
      </w:r>
      <w:r>
        <w:rPr>
          <w:rFonts w:hint="eastAsia" w:ascii="Times New Roman" w:hAnsi="Times New Roman" w:eastAsia="仿宋_GB2312"/>
          <w:sz w:val="32"/>
          <w:szCs w:val="32"/>
          <w:highlight w:val="none"/>
        </w:rPr>
        <w:t>以</w:t>
      </w:r>
      <w:r>
        <w:rPr>
          <w:rFonts w:ascii="Times New Roman" w:hAnsi="Times New Roman" w:eastAsia="仿宋_GB2312"/>
          <w:sz w:val="32"/>
          <w:szCs w:val="32"/>
          <w:highlight w:val="none"/>
        </w:rPr>
        <w:t>后出生）</w:t>
      </w:r>
      <w:r>
        <w:rPr>
          <w:rFonts w:hint="eastAsia" w:ascii="Times New Roman" w:hAnsi="Times New Roman" w:eastAsia="仿宋_GB2312"/>
          <w:sz w:val="32"/>
          <w:szCs w:val="32"/>
          <w:highlight w:val="none"/>
        </w:rPr>
        <w:t>。</w:t>
      </w:r>
    </w:p>
    <w:p>
      <w:pPr>
        <w:spacing w:line="5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（五）</w:t>
      </w:r>
      <w:r>
        <w:rPr>
          <w:rFonts w:hint="eastAsia" w:ascii="Times New Roman" w:hAnsi="Times New Roman" w:eastAsia="楷体_GB2312" w:cs="楷体_GB2312"/>
          <w:b/>
          <w:bCs/>
          <w:sz w:val="32"/>
          <w:szCs w:val="32"/>
          <w:lang w:val="en-US" w:eastAsia="zh-CN"/>
        </w:rPr>
        <w:t>物流支持部主管</w:t>
      </w:r>
    </w:p>
    <w:p>
      <w:pPr>
        <w:spacing w:line="5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1.物流</w:t>
      </w:r>
      <w:r>
        <w:rPr>
          <w:rFonts w:ascii="Times New Roman" w:hAnsi="Times New Roman" w:eastAsia="仿宋_GB2312"/>
          <w:sz w:val="32"/>
          <w:szCs w:val="32"/>
          <w:highlight w:val="none"/>
        </w:rPr>
        <w:t>集团系统内（包含全资子公司及控股子公司）正式在职在岗员工</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具有</w:t>
      </w:r>
      <w:r>
        <w:rPr>
          <w:rFonts w:hint="eastAsia" w:ascii="Times New Roman" w:hAnsi="Times New Roman" w:eastAsia="仿宋_GB2312"/>
          <w:sz w:val="32"/>
          <w:szCs w:val="32"/>
          <w:highlight w:val="none"/>
        </w:rPr>
        <w:t>累计</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rPr>
        <w:t>及</w:t>
      </w:r>
      <w:r>
        <w:rPr>
          <w:rFonts w:ascii="Times New Roman" w:hAnsi="Times New Roman" w:eastAsia="仿宋_GB2312"/>
          <w:sz w:val="32"/>
          <w:szCs w:val="32"/>
          <w:highlight w:val="none"/>
        </w:rPr>
        <w:t>以上工作经历</w:t>
      </w:r>
      <w:r>
        <w:rPr>
          <w:rFonts w:hint="eastAsia" w:ascii="Times New Roman" w:hAnsi="Times New Roman" w:eastAsia="仿宋_GB2312"/>
          <w:sz w:val="32"/>
          <w:szCs w:val="32"/>
          <w:highlight w:val="none"/>
        </w:rPr>
        <w:t>，具有</w:t>
      </w:r>
      <w:r>
        <w:rPr>
          <w:rFonts w:hint="eastAsia" w:ascii="Times New Roman" w:hAnsi="Times New Roman" w:eastAsia="仿宋_GB2312"/>
          <w:sz w:val="32"/>
          <w:szCs w:val="32"/>
          <w:highlight w:val="none"/>
          <w:lang w:val="en-US" w:eastAsia="zh-CN"/>
        </w:rPr>
        <w:t>物流</w:t>
      </w:r>
      <w:r>
        <w:rPr>
          <w:rFonts w:hint="eastAsia" w:ascii="Times New Roman" w:hAnsi="Times New Roman" w:eastAsia="仿宋_GB2312"/>
          <w:sz w:val="32"/>
          <w:szCs w:val="32"/>
          <w:highlight w:val="none"/>
        </w:rPr>
        <w:t>集团系统内</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年及以上</w:t>
      </w:r>
      <w:r>
        <w:rPr>
          <w:rFonts w:hint="eastAsia" w:ascii="Times New Roman" w:hAnsi="Times New Roman" w:eastAsia="仿宋_GB2312"/>
          <w:sz w:val="32"/>
          <w:szCs w:val="32"/>
          <w:highlight w:val="none"/>
          <w:lang w:val="en-US" w:eastAsia="zh-CN"/>
        </w:rPr>
        <w:t>相关岗位</w:t>
      </w:r>
      <w:r>
        <w:rPr>
          <w:rFonts w:hint="eastAsia" w:ascii="Times New Roman" w:hAnsi="Times New Roman" w:eastAsia="仿宋_GB2312"/>
          <w:sz w:val="32"/>
          <w:szCs w:val="32"/>
          <w:highlight w:val="none"/>
        </w:rPr>
        <w:t>工作经历。</w:t>
      </w:r>
    </w:p>
    <w:p>
      <w:pPr>
        <w:spacing w:line="5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具有大学</w:t>
      </w:r>
      <w:r>
        <w:rPr>
          <w:rFonts w:hint="eastAsia" w:ascii="Times New Roman" w:hAnsi="Times New Roman" w:eastAsia="仿宋_GB2312"/>
          <w:sz w:val="32"/>
          <w:szCs w:val="32"/>
          <w:highlight w:val="none"/>
          <w:lang w:val="en-US" w:eastAsia="zh-CN"/>
        </w:rPr>
        <w:t>专</w:t>
      </w:r>
      <w:r>
        <w:rPr>
          <w:rFonts w:ascii="Times New Roman" w:hAnsi="Times New Roman" w:eastAsia="仿宋_GB2312"/>
          <w:sz w:val="32"/>
          <w:szCs w:val="32"/>
          <w:highlight w:val="none"/>
        </w:rPr>
        <w:t>科及以上学历</w:t>
      </w:r>
      <w:r>
        <w:rPr>
          <w:rFonts w:hint="eastAsia" w:ascii="Times New Roman" w:hAnsi="Times New Roman" w:eastAsia="仿宋_GB2312"/>
          <w:sz w:val="32"/>
          <w:szCs w:val="32"/>
          <w:highlight w:val="none"/>
          <w:lang w:eastAsia="zh-CN"/>
        </w:rPr>
        <w:t>。</w:t>
      </w:r>
    </w:p>
    <w:p>
      <w:pPr>
        <w:spacing w:line="500" w:lineRule="exact"/>
        <w:ind w:firstLine="640" w:firstLineChars="200"/>
        <w:rPr>
          <w:rFonts w:hint="eastAsia" w:ascii="Times New Roman" w:hAnsi="Times New Roman" w:eastAsia="仿宋_GB2312" w:cs="仿宋_GB2312"/>
          <w:b/>
          <w:bCs/>
          <w:sz w:val="32"/>
          <w:szCs w:val="32"/>
          <w:highlight w:val="none"/>
          <w:lang w:val="en-US" w:eastAsia="zh-CN"/>
        </w:rPr>
      </w:pP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具备正常履职的身体条件，年龄不超过</w:t>
      </w:r>
      <w:r>
        <w:rPr>
          <w:rFonts w:hint="eastAsia" w:ascii="Times New Roman" w:hAnsi="Times New Roman" w:eastAsia="仿宋_GB2312"/>
          <w:sz w:val="32"/>
          <w:szCs w:val="32"/>
          <w:highlight w:val="none"/>
          <w:lang w:val="en-US" w:eastAsia="zh-CN"/>
        </w:rPr>
        <w:t>35</w:t>
      </w:r>
      <w:r>
        <w:rPr>
          <w:rFonts w:ascii="Times New Roman" w:hAnsi="Times New Roman" w:eastAsia="仿宋_GB2312"/>
          <w:sz w:val="32"/>
          <w:szCs w:val="32"/>
          <w:highlight w:val="none"/>
        </w:rPr>
        <w:t>周岁（</w:t>
      </w:r>
      <w:r>
        <w:rPr>
          <w:rFonts w:hint="eastAsia" w:ascii="Times New Roman" w:hAnsi="Times New Roman" w:eastAsia="仿宋_GB2312"/>
          <w:sz w:val="32"/>
          <w:szCs w:val="32"/>
          <w:highlight w:val="none"/>
          <w:lang w:eastAsia="zh-CN"/>
        </w:rPr>
        <w:t>1988</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10</w:t>
      </w:r>
      <w:r>
        <w:rPr>
          <w:rFonts w:ascii="Times New Roman" w:hAnsi="Times New Roman" w:eastAsia="仿宋_GB2312"/>
          <w:sz w:val="32"/>
          <w:szCs w:val="32"/>
          <w:highlight w:val="none"/>
        </w:rPr>
        <w:t>月1日</w:t>
      </w:r>
      <w:r>
        <w:rPr>
          <w:rFonts w:hint="eastAsia" w:ascii="Times New Roman" w:hAnsi="Times New Roman" w:eastAsia="仿宋_GB2312"/>
          <w:sz w:val="32"/>
          <w:szCs w:val="32"/>
          <w:highlight w:val="none"/>
        </w:rPr>
        <w:t>以</w:t>
      </w:r>
      <w:r>
        <w:rPr>
          <w:rFonts w:ascii="Times New Roman" w:hAnsi="Times New Roman" w:eastAsia="仿宋_GB2312"/>
          <w:sz w:val="32"/>
          <w:szCs w:val="32"/>
          <w:highlight w:val="none"/>
        </w:rPr>
        <w:t>后出生）</w:t>
      </w:r>
      <w:r>
        <w:rPr>
          <w:rFonts w:hint="eastAsia" w:ascii="Times New Roman" w:hAnsi="Times New Roman" w:eastAsia="仿宋_GB2312"/>
          <w:sz w:val="32"/>
          <w:szCs w:val="32"/>
          <w:highlight w:val="none"/>
        </w:rPr>
        <w:t>。</w:t>
      </w:r>
    </w:p>
    <w:p>
      <w:pPr>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Hans"/>
        </w:rPr>
        <w:t>五</w:t>
      </w:r>
      <w:r>
        <w:rPr>
          <w:rFonts w:hint="eastAsia" w:ascii="Times New Roman" w:hAnsi="Times New Roman" w:eastAsia="黑体"/>
          <w:sz w:val="32"/>
          <w:szCs w:val="32"/>
        </w:rPr>
        <w:t>、竞聘方式</w:t>
      </w:r>
    </w:p>
    <w:p>
      <w:pPr>
        <w:spacing w:line="500" w:lineRule="exact"/>
        <w:ind w:firstLine="640" w:firstLineChars="200"/>
        <w:rPr>
          <w:rFonts w:ascii="Times New Roman" w:hAnsi="Times New Roman" w:eastAsia="仿宋_GB2312"/>
          <w:sz w:val="32"/>
          <w:szCs w:val="32"/>
        </w:rPr>
      </w:pPr>
      <w:bookmarkStart w:id="0" w:name="_Hlk99358627"/>
      <w:r>
        <w:rPr>
          <w:rFonts w:hint="eastAsia" w:ascii="Times New Roman" w:hAnsi="Times New Roman" w:eastAsia="仿宋_GB2312"/>
          <w:sz w:val="32"/>
          <w:szCs w:val="32"/>
        </w:rPr>
        <w:t>参照《合肥产投集团中层干部选拔任用管理办法（修订）》，《合肥</w:t>
      </w:r>
      <w:r>
        <w:rPr>
          <w:rFonts w:hint="eastAsia" w:ascii="Times New Roman" w:hAnsi="Times New Roman" w:eastAsia="仿宋_GB2312"/>
          <w:sz w:val="32"/>
          <w:szCs w:val="32"/>
          <w:lang w:val="en-US" w:eastAsia="zh-CN"/>
        </w:rPr>
        <w:t>国际陆港</w:t>
      </w:r>
      <w:r>
        <w:rPr>
          <w:rFonts w:hint="eastAsia" w:ascii="Times New Roman" w:hAnsi="Times New Roman" w:eastAsia="仿宋_GB2312"/>
          <w:sz w:val="32"/>
          <w:szCs w:val="32"/>
        </w:rPr>
        <w:t>中层干部选拔任用管理办法》岗位竞聘将对报名人选进行资格审查。采取“竞聘演说+结构化面试”形式，按照竞聘合成成绩高低和人岗匹配程度综合确定拟考察人选。</w:t>
      </w:r>
    </w:p>
    <w:bookmarkEnd w:id="0"/>
    <w:p>
      <w:pPr>
        <w:spacing w:line="500" w:lineRule="exact"/>
        <w:ind w:firstLine="643" w:firstLineChars="200"/>
        <w:rPr>
          <w:rFonts w:ascii="Times New Roman" w:hAnsi="Times New Roman" w:eastAsia="仿宋_GB2312"/>
          <w:b/>
          <w:bCs/>
          <w:sz w:val="32"/>
          <w:szCs w:val="32"/>
        </w:rPr>
      </w:pPr>
      <w:r>
        <w:rPr>
          <w:rFonts w:hint="eastAsia" w:ascii="Times New Roman" w:hAnsi="Times New Roman" w:eastAsia="楷体_GB2312" w:cs="楷体_GB2312"/>
          <w:b/>
          <w:bCs/>
          <w:sz w:val="32"/>
          <w:szCs w:val="32"/>
        </w:rPr>
        <w:t>竞聘演说</w:t>
      </w:r>
      <w:r>
        <w:rPr>
          <w:rFonts w:hint="eastAsia" w:ascii="Times New Roman" w:hAnsi="Times New Roman" w:eastAsia="仿宋_GB2312"/>
          <w:b/>
          <w:bCs/>
          <w:sz w:val="32"/>
          <w:szCs w:val="32"/>
        </w:rPr>
        <w:t>：</w:t>
      </w:r>
      <w:r>
        <w:rPr>
          <w:rFonts w:hint="eastAsia" w:ascii="Times New Roman" w:hAnsi="Times New Roman" w:eastAsia="仿宋_GB2312"/>
          <w:sz w:val="32"/>
          <w:szCs w:val="32"/>
        </w:rPr>
        <w:t>竞聘者以PPT形式进行个人陈述汇报，时间不超过</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分钟；个人陈述后，评委团成员自由提问，现场答辩。竞聘演说总时长不超过</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分钟。</w:t>
      </w:r>
    </w:p>
    <w:p>
      <w:pPr>
        <w:spacing w:line="500" w:lineRule="exact"/>
        <w:ind w:firstLine="643" w:firstLineChars="200"/>
        <w:rPr>
          <w:rFonts w:ascii="Times New Roman" w:hAnsi="Times New Roman" w:eastAsia="仿宋_GB2312"/>
          <w:b/>
          <w:bCs/>
          <w:sz w:val="32"/>
          <w:szCs w:val="32"/>
        </w:rPr>
      </w:pPr>
      <w:r>
        <w:rPr>
          <w:rFonts w:hint="eastAsia" w:ascii="Times New Roman" w:hAnsi="Times New Roman" w:eastAsia="楷体_GB2312" w:cs="楷体_GB2312"/>
          <w:b/>
          <w:bCs/>
          <w:sz w:val="32"/>
          <w:szCs w:val="32"/>
        </w:rPr>
        <w:t>结构化面试</w:t>
      </w:r>
      <w:r>
        <w:rPr>
          <w:rFonts w:hint="eastAsia" w:ascii="Times New Roman" w:hAnsi="Times New Roman" w:eastAsia="仿宋_GB2312"/>
          <w:sz w:val="32"/>
          <w:szCs w:val="32"/>
        </w:rPr>
        <w:t>：由</w:t>
      </w:r>
      <w:r>
        <w:rPr>
          <w:rFonts w:hint="eastAsia" w:ascii="Times New Roman" w:hAnsi="Times New Roman" w:eastAsia="仿宋_GB2312"/>
          <w:sz w:val="32"/>
          <w:szCs w:val="32"/>
          <w:lang w:val="en-US" w:eastAsia="zh-CN"/>
        </w:rPr>
        <w:t>合肥国际陆港或其指定主体</w:t>
      </w:r>
      <w:r>
        <w:rPr>
          <w:rFonts w:hint="eastAsia" w:ascii="Times New Roman" w:hAnsi="Times New Roman" w:eastAsia="仿宋_GB2312"/>
          <w:sz w:val="32"/>
          <w:szCs w:val="32"/>
        </w:rPr>
        <w:t>出具结构化面试试题，竞聘者现场随机抽取试题回答。读题、准备时间不超过</w:t>
      </w:r>
      <w:r>
        <w:rPr>
          <w:rFonts w:ascii="Times New Roman" w:hAnsi="Times New Roman" w:eastAsia="仿宋_GB2312"/>
          <w:sz w:val="32"/>
          <w:szCs w:val="32"/>
        </w:rPr>
        <w:t>4</w:t>
      </w:r>
      <w:r>
        <w:rPr>
          <w:rFonts w:hint="eastAsia" w:ascii="Times New Roman" w:hAnsi="Times New Roman" w:eastAsia="仿宋_GB2312"/>
          <w:sz w:val="32"/>
          <w:szCs w:val="32"/>
        </w:rPr>
        <w:t>分钟，回答时间不超过</w:t>
      </w:r>
      <w:r>
        <w:rPr>
          <w:rFonts w:ascii="Times New Roman" w:hAnsi="Times New Roman" w:eastAsia="仿宋_GB2312"/>
          <w:sz w:val="32"/>
          <w:szCs w:val="32"/>
        </w:rPr>
        <w:t>6</w:t>
      </w:r>
      <w:r>
        <w:rPr>
          <w:rFonts w:hint="eastAsia" w:ascii="Times New Roman" w:hAnsi="Times New Roman" w:eastAsia="仿宋_GB2312"/>
          <w:sz w:val="32"/>
          <w:szCs w:val="32"/>
        </w:rPr>
        <w:t>分钟。</w:t>
      </w:r>
    </w:p>
    <w:p>
      <w:pPr>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Hans"/>
        </w:rPr>
        <w:t>六</w:t>
      </w:r>
      <w:r>
        <w:rPr>
          <w:rFonts w:hint="eastAsia" w:ascii="Times New Roman" w:hAnsi="Times New Roman" w:eastAsia="黑体"/>
          <w:sz w:val="32"/>
          <w:szCs w:val="32"/>
        </w:rPr>
        <w:t>、工作安排</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（一）公开报名</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拟参加竞聘的相关人员于2023年</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日1</w:t>
      </w:r>
      <w:r>
        <w:rPr>
          <w:rFonts w:ascii="Times New Roman" w:hAnsi="Times New Roman" w:eastAsia="仿宋_GB2312"/>
          <w:sz w:val="32"/>
          <w:szCs w:val="32"/>
        </w:rPr>
        <w:t>7</w:t>
      </w:r>
      <w:r>
        <w:rPr>
          <w:rFonts w:hint="eastAsia" w:ascii="Times New Roman" w:hAnsi="Times New Roman" w:eastAsia="仿宋_GB2312"/>
          <w:sz w:val="32"/>
          <w:szCs w:val="32"/>
        </w:rPr>
        <w:t>:00前提交竞聘报名表电子版及纸质签字版、个人现实表现材料电子版及纸质签字版至</w:t>
      </w:r>
      <w:r>
        <w:rPr>
          <w:rFonts w:hint="eastAsia" w:ascii="Times New Roman" w:hAnsi="Times New Roman" w:eastAsia="仿宋_GB2312"/>
          <w:sz w:val="32"/>
          <w:szCs w:val="32"/>
          <w:lang w:val="en-US" w:eastAsia="zh-CN"/>
        </w:rPr>
        <w:t>贾倩茹</w:t>
      </w:r>
      <w:r>
        <w:rPr>
          <w:rFonts w:hint="eastAsia" w:ascii="Times New Roman" w:hAnsi="Times New Roman" w:eastAsia="仿宋_GB2312"/>
          <w:sz w:val="32"/>
          <w:szCs w:val="32"/>
        </w:rPr>
        <w:t>处。</w:t>
      </w:r>
      <w:r>
        <w:rPr>
          <w:rFonts w:hint="eastAsia" w:ascii="Times New Roman" w:hAnsi="Times New Roman" w:eastAsia="仿宋_GB2312" w:cs="仿宋_GB2312"/>
          <w:sz w:val="32"/>
          <w:szCs w:val="32"/>
        </w:rPr>
        <w:t>个人陈述PPT提交时间另行通知。</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（二）竞聘实施</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此次岗位竞聘开考比例不低于1:2，如果报名人数未达到开考要求，视情采用其他方式产生岗位考察对象。</w:t>
      </w:r>
    </w:p>
    <w:p>
      <w:pPr>
        <w:spacing w:line="500" w:lineRule="exact"/>
        <w:ind w:firstLine="640" w:firstLineChars="200"/>
        <w:rPr>
          <w:rFonts w:ascii="Times New Roman" w:hAnsi="Times New Roman" w:eastAsia="仿宋_GB2312"/>
          <w:sz w:val="32"/>
          <w:szCs w:val="32"/>
        </w:rPr>
      </w:pPr>
      <w:bookmarkStart w:id="1" w:name="_Hlk99371371"/>
      <w:bookmarkEnd w:id="1"/>
      <w:r>
        <w:rPr>
          <w:rFonts w:hint="eastAsia" w:ascii="Times New Roman" w:hAnsi="Times New Roman" w:eastAsia="仿宋_GB2312"/>
          <w:sz w:val="32"/>
          <w:szCs w:val="32"/>
        </w:rPr>
        <w:t>竞聘实施过程相关纪检监察人员全程参与。竞聘开展时间、地点另行通知，评委团成员拟由物流集团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合肥国际陆港、陆港多联</w:t>
      </w:r>
      <w:r>
        <w:rPr>
          <w:rFonts w:hint="eastAsia" w:ascii="Times New Roman" w:hAnsi="Times New Roman" w:eastAsia="仿宋_GB2312"/>
          <w:sz w:val="32"/>
          <w:szCs w:val="32"/>
        </w:rPr>
        <w:t>相关领导组成。抽签决定候选人出场顺序。竞聘合成成绩由评委团成员的评分平均加权计算得出。</w:t>
      </w:r>
    </w:p>
    <w:p>
      <w:pPr>
        <w:spacing w:line="5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（三）考察</w:t>
      </w:r>
    </w:p>
    <w:p>
      <w:pPr>
        <w:spacing w:line="5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按竞聘合成成绩和候选人人岗匹配程度、岗位意向进行综合评定，推荐结果报</w:t>
      </w:r>
      <w:r>
        <w:rPr>
          <w:rFonts w:hint="eastAsia" w:ascii="Times New Roman" w:hAnsi="Times New Roman" w:eastAsia="仿宋_GB2312"/>
          <w:sz w:val="32"/>
          <w:szCs w:val="32"/>
          <w:lang w:val="en-US" w:eastAsia="zh-CN"/>
        </w:rPr>
        <w:t>合肥国际陆港</w:t>
      </w:r>
      <w:r>
        <w:rPr>
          <w:rFonts w:hint="eastAsia" w:ascii="Times New Roman" w:hAnsi="Times New Roman" w:eastAsia="仿宋_GB2312"/>
          <w:sz w:val="32"/>
          <w:szCs w:val="32"/>
          <w:lang w:eastAsia="zh-Hans"/>
        </w:rPr>
        <w:t>党委会</w:t>
      </w:r>
      <w:r>
        <w:rPr>
          <w:rFonts w:hint="eastAsia" w:ascii="Times New Roman" w:hAnsi="Times New Roman" w:eastAsia="仿宋_GB2312"/>
          <w:sz w:val="32"/>
          <w:szCs w:val="32"/>
        </w:rPr>
        <w:t>研究确定考察对象。考察内容主要包括考察对象的德、能、勤、绩、廉情况及与竞聘职位的适应程度，注重考察工作实绩和群众公认程度。</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（四）讨论决定</w:t>
      </w:r>
    </w:p>
    <w:p>
      <w:pPr>
        <w:spacing w:line="5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经多联总经理办公会初步研究后报合肥国际陆港</w:t>
      </w:r>
      <w:r>
        <w:rPr>
          <w:rFonts w:hint="eastAsia" w:ascii="Times New Roman" w:hAnsi="Times New Roman" w:eastAsia="仿宋_GB2312"/>
          <w:sz w:val="32"/>
          <w:szCs w:val="32"/>
          <w:lang w:eastAsia="zh-Hans"/>
        </w:rPr>
        <w:t>党委会</w:t>
      </w:r>
      <w:r>
        <w:rPr>
          <w:rFonts w:hint="eastAsia" w:ascii="Times New Roman" w:hAnsi="Times New Roman" w:eastAsia="仿宋_GB2312"/>
          <w:sz w:val="32"/>
          <w:szCs w:val="32"/>
        </w:rPr>
        <w:t>对考察对象进行研究决定，具体工作参照《</w:t>
      </w:r>
      <w:r>
        <w:rPr>
          <w:rFonts w:hint="eastAsia" w:ascii="Times New Roman" w:hAnsi="Times New Roman" w:eastAsia="仿宋_GB2312"/>
          <w:sz w:val="32"/>
          <w:szCs w:val="32"/>
          <w:lang w:val="en-US" w:eastAsia="zh-CN"/>
        </w:rPr>
        <w:t>合肥国际陆港</w:t>
      </w:r>
      <w:r>
        <w:rPr>
          <w:rFonts w:hint="eastAsia" w:ascii="Times New Roman" w:hAnsi="Times New Roman" w:eastAsia="仿宋_GB2312"/>
          <w:sz w:val="32"/>
          <w:szCs w:val="32"/>
        </w:rPr>
        <w:t>中层干部选拔任用管理办法（修订）》</w:t>
      </w:r>
      <w:r>
        <w:rPr>
          <w:rFonts w:hint="eastAsia" w:ascii="Times New Roman" w:hAnsi="Times New Roman" w:eastAsia="仿宋_GB2312" w:cs="Helvetica"/>
          <w:color w:val="000000" w:themeColor="text1"/>
          <w:sz w:val="32"/>
          <w:szCs w:val="32"/>
          <w:shd w:val="clear" w:color="auto" w:fill="FFFFFF"/>
          <w14:textFill>
            <w14:solidFill>
              <w14:schemeClr w14:val="tx1"/>
            </w14:solidFill>
          </w14:textFill>
        </w:rPr>
        <w:t>规定执行</w:t>
      </w:r>
      <w:r>
        <w:rPr>
          <w:rFonts w:hint="eastAsia" w:ascii="Times New Roman" w:hAnsi="Times New Roman" w:eastAsia="仿宋_GB2312"/>
          <w:sz w:val="32"/>
          <w:szCs w:val="32"/>
        </w:rPr>
        <w:t>。</w:t>
      </w:r>
    </w:p>
    <w:p>
      <w:pPr>
        <w:spacing w:line="500" w:lineRule="exact"/>
        <w:ind w:firstLine="643" w:firstLineChars="200"/>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（五）任职</w:t>
      </w:r>
    </w:p>
    <w:p>
      <w:pPr>
        <w:spacing w:line="5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结合日常表现考察后，经研究确定拟任人选，对拟任人选按照有关规定进行为期五个工作日的公示。对公示期满没有问题或反映问题不影响录用的人员进行聘任；对反映有严重问题并查有实据的，取消聘任资格；对反映的问题一时难以查实的，暂缓聘任，待查清后再决定是否聘任。任职办理具体工作参照《合肥国际陆港中层干部选拔任用管理办法（修订）》规定执行。</w:t>
      </w:r>
    </w:p>
    <w:p>
      <w:pPr>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Hans"/>
        </w:rPr>
        <w:t>七</w:t>
      </w:r>
      <w:r>
        <w:rPr>
          <w:rFonts w:hint="eastAsia" w:ascii="Times New Roman" w:hAnsi="Times New Roman" w:eastAsia="黑体"/>
          <w:sz w:val="32"/>
          <w:szCs w:val="32"/>
        </w:rPr>
        <w:t>、组织领导和纪律要求</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岗位竞聘工作严格遵守《干部选拔任用工作条例》及市国资委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合肥产投集团、合肥国际陆港</w:t>
      </w:r>
      <w:r>
        <w:rPr>
          <w:rFonts w:hint="eastAsia" w:ascii="Times New Roman" w:hAnsi="Times New Roman" w:eastAsia="仿宋_GB2312"/>
          <w:sz w:val="32"/>
          <w:szCs w:val="32"/>
        </w:rPr>
        <w:t>有关规定和纪律要求。主动接受上级党委及组织、纪检监察机关的监督，接受干部群众的监督。对竞聘中发现的违纪行为，将按照有关规定予以组织处理或纪律处分。参加岗位竞聘人员要正确对待此项工作，对弄虚作假、拉票等欺骗组织行为的，一律取消其任职资格，竞聘工作中对不服从组织安排的，取消所参加的竞聘职务资格。</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本方案在实施过程中出现的未尽事宜，参照产投集团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物流集团</w:t>
      </w:r>
      <w:r>
        <w:rPr>
          <w:rFonts w:hint="eastAsia" w:ascii="Times New Roman" w:hAnsi="Times New Roman" w:eastAsia="仿宋_GB2312"/>
          <w:sz w:val="32"/>
          <w:szCs w:val="32"/>
        </w:rPr>
        <w:t>有关规定执行。</w:t>
      </w:r>
    </w:p>
    <w:p>
      <w:pPr>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八、联系方式</w:t>
      </w:r>
    </w:p>
    <w:p>
      <w:pPr>
        <w:spacing w:line="5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贾倩茹，0551-63631905；18956235121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jiaqr@hfgjlg.com。</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附件：1.岗位竞聘报名表</w:t>
      </w:r>
    </w:p>
    <w:p>
      <w:pPr>
        <w:spacing w:line="52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2.xx同志现实表现材料</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合肥</w:t>
      </w:r>
      <w:r>
        <w:rPr>
          <w:rFonts w:hint="eastAsia" w:ascii="Times New Roman" w:hAnsi="Times New Roman" w:eastAsia="仿宋_GB2312"/>
          <w:sz w:val="32"/>
          <w:szCs w:val="32"/>
          <w:lang w:val="en-US" w:eastAsia="zh-CN"/>
        </w:rPr>
        <w:t>陆港多式联运</w:t>
      </w:r>
      <w:r>
        <w:rPr>
          <w:rFonts w:hint="eastAsia" w:ascii="Times New Roman" w:hAnsi="Times New Roman" w:eastAsia="仿宋_GB2312"/>
          <w:sz w:val="32"/>
          <w:szCs w:val="32"/>
        </w:rPr>
        <w:t>有限公司</w:t>
      </w:r>
    </w:p>
    <w:p>
      <w:pPr>
        <w:spacing w:line="520" w:lineRule="exact"/>
        <w:ind w:firstLine="640" w:firstLineChars="200"/>
        <w:jc w:val="center"/>
        <w:rPr>
          <w:rFonts w:ascii="Times New Roman" w:hAnsi="Times New Roman" w:eastAsia="仿宋_GB2312"/>
          <w:sz w:val="32"/>
          <w:szCs w:val="32"/>
        </w:rPr>
        <w:sectPr>
          <w:footerReference r:id="rId3" w:type="default"/>
          <w:pgSz w:w="11906" w:h="16838"/>
          <w:pgMar w:top="2098" w:right="1474" w:bottom="1984" w:left="1587" w:header="851" w:footer="992" w:gutter="0"/>
          <w:cols w:space="720" w:num="1"/>
          <w:docGrid w:type="lines" w:linePitch="312" w:charSpace="0"/>
        </w:sectPr>
      </w:pPr>
      <w:r>
        <w:rPr>
          <w:rFonts w:hint="eastAsia" w:ascii="Times New Roman" w:hAnsi="Times New Roman" w:eastAsia="仿宋_GB2312"/>
          <w:sz w:val="32"/>
          <w:szCs w:val="32"/>
        </w:rPr>
        <w:t xml:space="preserve">                          2023年</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日</w:t>
      </w:r>
    </w:p>
    <w:p>
      <w:pPr>
        <w:jc w:val="left"/>
        <w:rPr>
          <w:rFonts w:ascii="Times New Roman" w:hAnsi="Times New Roman" w:eastAsia="黑体"/>
          <w:sz w:val="32"/>
          <w:szCs w:val="32"/>
        </w:rPr>
      </w:pPr>
      <w:r>
        <w:rPr>
          <w:rFonts w:hint="eastAsia" w:ascii="Times New Roman" w:hAnsi="Times New Roman" w:eastAsia="黑体"/>
          <w:sz w:val="32"/>
          <w:szCs w:val="32"/>
        </w:rPr>
        <w:t>附件1</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岗位</w:t>
      </w:r>
      <w:r>
        <w:rPr>
          <w:rFonts w:ascii="Times New Roman" w:hAnsi="Times New Roman" w:eastAsia="方正小标宋简体"/>
          <w:sz w:val="44"/>
          <w:szCs w:val="44"/>
        </w:rPr>
        <w:t>竞聘报名表</w:t>
      </w:r>
    </w:p>
    <w:tbl>
      <w:tblPr>
        <w:tblStyle w:val="5"/>
        <w:tblpPr w:leftFromText="180" w:rightFromText="180" w:vertAnchor="text" w:horzAnchor="page" w:tblpX="1954" w:tblpY="15"/>
        <w:tblOverlap w:val="never"/>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1417"/>
        <w:gridCol w:w="1076"/>
        <w:gridCol w:w="1482"/>
        <w:gridCol w:w="1383"/>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p>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姓  名</w:t>
            </w:r>
          </w:p>
          <w:p>
            <w:pPr>
              <w:tabs>
                <w:tab w:val="left" w:pos="1995"/>
              </w:tabs>
              <w:spacing w:line="260" w:lineRule="exact"/>
              <w:jc w:val="center"/>
              <w:rPr>
                <w:rFonts w:ascii="Times New Roman" w:hAnsi="Times New Roman" w:eastAsia="仿宋_GB2312"/>
                <w:sz w:val="24"/>
              </w:rPr>
            </w:pPr>
          </w:p>
        </w:tc>
        <w:tc>
          <w:tcPr>
            <w:tcW w:w="1417" w:type="dxa"/>
            <w:vAlign w:val="center"/>
          </w:tcPr>
          <w:p>
            <w:pPr>
              <w:tabs>
                <w:tab w:val="left" w:pos="1995"/>
              </w:tabs>
              <w:spacing w:line="260" w:lineRule="exact"/>
              <w:jc w:val="center"/>
              <w:rPr>
                <w:rFonts w:ascii="Times New Roman" w:hAnsi="Times New Roman" w:eastAsia="仿宋_GB2312"/>
                <w:sz w:val="24"/>
              </w:rPr>
            </w:pPr>
          </w:p>
        </w:tc>
        <w:tc>
          <w:tcPr>
            <w:tcW w:w="107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性  别</w:t>
            </w:r>
          </w:p>
        </w:tc>
        <w:tc>
          <w:tcPr>
            <w:tcW w:w="1482" w:type="dxa"/>
            <w:vAlign w:val="center"/>
          </w:tcPr>
          <w:p>
            <w:pPr>
              <w:tabs>
                <w:tab w:val="left" w:pos="1995"/>
              </w:tabs>
              <w:spacing w:line="260" w:lineRule="exact"/>
              <w:jc w:val="center"/>
              <w:rPr>
                <w:rFonts w:ascii="Times New Roman" w:hAnsi="Times New Roman" w:eastAsia="仿宋_GB2312"/>
                <w:sz w:val="24"/>
              </w:rPr>
            </w:pPr>
          </w:p>
        </w:tc>
        <w:tc>
          <w:tcPr>
            <w:tcW w:w="1383"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出生年月</w:t>
            </w:r>
          </w:p>
        </w:tc>
        <w:tc>
          <w:tcPr>
            <w:tcW w:w="1383" w:type="dxa"/>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竞聘岗位</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手机号码及邮箱地址</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学历/学位</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毕业院校及专业</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参加工作</w:t>
            </w:r>
          </w:p>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时间</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入司时间</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政治面貌</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入党时间</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所在单位及部门</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现任岗位</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职  称</w:t>
            </w:r>
          </w:p>
        </w:tc>
        <w:tc>
          <w:tcPr>
            <w:tcW w:w="2493" w:type="dxa"/>
            <w:gridSpan w:val="2"/>
            <w:vAlign w:val="center"/>
          </w:tcPr>
          <w:p>
            <w:pPr>
              <w:tabs>
                <w:tab w:val="left" w:pos="1995"/>
              </w:tabs>
              <w:spacing w:line="260" w:lineRule="exact"/>
              <w:jc w:val="center"/>
              <w:rPr>
                <w:rFonts w:ascii="Times New Roman" w:hAnsi="Times New Roman" w:eastAsia="仿宋_GB2312"/>
                <w:sz w:val="24"/>
              </w:rPr>
            </w:pPr>
          </w:p>
        </w:tc>
        <w:tc>
          <w:tcPr>
            <w:tcW w:w="1482"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所获证书</w:t>
            </w:r>
          </w:p>
        </w:tc>
        <w:tc>
          <w:tcPr>
            <w:tcW w:w="2766" w:type="dxa"/>
            <w:gridSpan w:val="2"/>
            <w:vAlign w:val="center"/>
          </w:tcPr>
          <w:p>
            <w:pPr>
              <w:tabs>
                <w:tab w:val="left" w:pos="1995"/>
              </w:tabs>
              <w:spacing w:line="26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奖惩情况</w:t>
            </w:r>
          </w:p>
        </w:tc>
        <w:tc>
          <w:tcPr>
            <w:tcW w:w="6741" w:type="dxa"/>
            <w:gridSpan w:val="5"/>
            <w:vAlign w:val="center"/>
          </w:tcPr>
          <w:p>
            <w:pPr>
              <w:tabs>
                <w:tab w:val="left" w:pos="2112"/>
              </w:tabs>
              <w:snapToGrid w:val="0"/>
              <w:spacing w:line="204" w:lineRule="auto"/>
              <w:ind w:left="-113" w:leftChars="-54" w:right="-105" w:rightChars="-50"/>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3" w:hRule="atLeas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个人优势</w:t>
            </w:r>
          </w:p>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及特长</w:t>
            </w:r>
          </w:p>
        </w:tc>
        <w:tc>
          <w:tcPr>
            <w:tcW w:w="6741" w:type="dxa"/>
            <w:gridSpan w:val="5"/>
            <w:vAlign w:val="center"/>
          </w:tcPr>
          <w:p>
            <w:pPr>
              <w:jc w:val="center"/>
              <w:rPr>
                <w:rFonts w:ascii="Times New Roman" w:hAnsi="Times New Roman"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3" w:hRule="atLeast"/>
        </w:trPr>
        <w:tc>
          <w:tcPr>
            <w:tcW w:w="1556" w:type="dxa"/>
            <w:vAlign w:val="center"/>
          </w:tcPr>
          <w:p>
            <w:pPr>
              <w:tabs>
                <w:tab w:val="left" w:pos="1995"/>
              </w:tabs>
              <w:spacing w:line="260" w:lineRule="exact"/>
              <w:jc w:val="center"/>
              <w:rPr>
                <w:rFonts w:ascii="Times New Roman" w:hAnsi="Times New Roman" w:eastAsia="仿宋_GB2312"/>
                <w:sz w:val="24"/>
              </w:rPr>
            </w:pPr>
            <w:r>
              <w:rPr>
                <w:rFonts w:hint="eastAsia" w:ascii="Times New Roman" w:hAnsi="Times New Roman" w:eastAsia="仿宋_GB2312"/>
                <w:sz w:val="24"/>
              </w:rPr>
              <w:t>入司以来工作表现情况</w:t>
            </w:r>
          </w:p>
        </w:tc>
        <w:tc>
          <w:tcPr>
            <w:tcW w:w="6741" w:type="dxa"/>
            <w:gridSpan w:val="5"/>
            <w:vAlign w:val="center"/>
          </w:tcPr>
          <w:p>
            <w:pPr>
              <w:tabs>
                <w:tab w:val="left" w:pos="2112"/>
              </w:tabs>
              <w:snapToGrid w:val="0"/>
              <w:spacing w:line="204" w:lineRule="auto"/>
              <w:ind w:left="-113" w:leftChars="-54" w:right="-105" w:rightChars="-50"/>
              <w:jc w:val="center"/>
              <w:rPr>
                <w:rFonts w:ascii="Times New Roman" w:hAnsi="Times New Roman" w:eastAsia="仿宋_GB2312"/>
                <w:sz w:val="24"/>
              </w:rPr>
            </w:pPr>
          </w:p>
          <w:p>
            <w:pPr>
              <w:tabs>
                <w:tab w:val="left" w:pos="2112"/>
              </w:tabs>
              <w:snapToGrid w:val="0"/>
              <w:spacing w:line="204" w:lineRule="auto"/>
              <w:ind w:left="-113" w:leftChars="-54" w:right="-105" w:rightChars="-50"/>
              <w:jc w:val="center"/>
              <w:rPr>
                <w:rFonts w:ascii="Times New Roman" w:hAnsi="Times New Roman" w:eastAsia="仿宋_GB2312"/>
                <w:sz w:val="24"/>
              </w:rPr>
            </w:pPr>
            <w:r>
              <w:rPr>
                <w:rFonts w:hint="eastAsia" w:ascii="Times New Roman" w:hAnsi="Times New Roman" w:eastAsia="仿宋_GB2312"/>
                <w:sz w:val="24"/>
              </w:rPr>
              <w:t>（后附页，并附本人干部任免审批表）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3" w:hRule="atLeast"/>
        </w:trPr>
        <w:tc>
          <w:tcPr>
            <w:tcW w:w="8297" w:type="dxa"/>
            <w:gridSpan w:val="6"/>
          </w:tcPr>
          <w:p>
            <w:pPr>
              <w:rPr>
                <w:rFonts w:ascii="Times New Roman" w:hAnsi="Times New Roman" w:eastAsia="仿宋_GB2312"/>
              </w:rPr>
            </w:pPr>
          </w:p>
          <w:p>
            <w:pPr>
              <w:rPr>
                <w:rFonts w:ascii="Times New Roman" w:hAnsi="Times New Roman" w:eastAsia="仿宋_GB2312"/>
              </w:rPr>
            </w:pPr>
            <w:r>
              <w:rPr>
                <w:rFonts w:hint="eastAsia" w:ascii="Times New Roman" w:hAnsi="Times New Roman" w:eastAsia="仿宋_GB2312"/>
              </w:rPr>
              <w:t>申请人声明：</w:t>
            </w:r>
          </w:p>
          <w:p>
            <w:pPr>
              <w:rPr>
                <w:rFonts w:ascii="Times New Roman" w:hAnsi="Times New Roman" w:eastAsia="仿宋_GB2312"/>
              </w:rPr>
            </w:pPr>
            <w:r>
              <w:rPr>
                <w:rFonts w:hint="eastAsia" w:ascii="Times New Roman" w:hAnsi="Times New Roman" w:eastAsia="仿宋_GB2312"/>
              </w:rPr>
              <w:t xml:space="preserve">    我自愿提出竞聘申请，并对上述填写内容的真实、完整性负责。若公司接受本人申请，我将做到：</w:t>
            </w:r>
          </w:p>
          <w:p>
            <w:pPr>
              <w:pStyle w:val="14"/>
              <w:numPr>
                <w:ilvl w:val="0"/>
                <w:numId w:val="1"/>
              </w:numPr>
              <w:ind w:firstLineChars="0"/>
              <w:rPr>
                <w:rFonts w:ascii="Times New Roman" w:hAnsi="Times New Roman" w:eastAsia="仿宋_GB2312"/>
              </w:rPr>
            </w:pPr>
            <w:r>
              <w:rPr>
                <w:rFonts w:hint="eastAsia" w:ascii="Times New Roman" w:hAnsi="Times New Roman" w:eastAsia="仿宋_GB2312"/>
              </w:rPr>
              <w:t>遵守岗位竞聘规则；</w:t>
            </w:r>
          </w:p>
          <w:p>
            <w:pPr>
              <w:pStyle w:val="14"/>
              <w:numPr>
                <w:ilvl w:val="0"/>
                <w:numId w:val="1"/>
              </w:numPr>
              <w:ind w:firstLineChars="0"/>
              <w:rPr>
                <w:rFonts w:ascii="Times New Roman" w:hAnsi="Times New Roman" w:eastAsia="仿宋_GB2312"/>
              </w:rPr>
            </w:pPr>
            <w:r>
              <w:rPr>
                <w:rFonts w:hint="eastAsia" w:ascii="Times New Roman" w:hAnsi="Times New Roman" w:eastAsia="仿宋_GB2312"/>
              </w:rPr>
              <w:t>根据竞聘结果，本人愿接受对工作内容及工作岗位的调整和安排。</w:t>
            </w:r>
          </w:p>
          <w:p>
            <w:pPr>
              <w:pStyle w:val="14"/>
              <w:ind w:left="780" w:firstLine="0" w:firstLineChars="0"/>
              <w:rPr>
                <w:rFonts w:ascii="Times New Roman" w:hAnsi="Times New Roman" w:eastAsia="仿宋_GB2312"/>
              </w:rPr>
            </w:pPr>
          </w:p>
          <w:p>
            <w:pPr>
              <w:pStyle w:val="14"/>
              <w:ind w:left="780" w:firstLine="0" w:firstLineChars="0"/>
              <w:rPr>
                <w:rFonts w:ascii="Times New Roman" w:hAnsi="Times New Roman" w:eastAsia="仿宋_GB2312"/>
              </w:rPr>
            </w:pPr>
          </w:p>
          <w:p>
            <w:pPr>
              <w:pStyle w:val="14"/>
              <w:ind w:left="780" w:firstLine="0" w:firstLineChars="0"/>
              <w:rPr>
                <w:rFonts w:ascii="Times New Roman" w:hAnsi="Times New Roman" w:eastAsia="仿宋_GB2312"/>
              </w:rPr>
            </w:pPr>
            <w:r>
              <w:rPr>
                <w:rFonts w:hint="eastAsia" w:ascii="Times New Roman" w:hAnsi="Times New Roman" w:eastAsia="仿宋_GB2312"/>
              </w:rPr>
              <w:t xml:space="preserve">            申请人签字：                        年       月      日</w:t>
            </w:r>
          </w:p>
        </w:tc>
      </w:tr>
    </w:tbl>
    <w:p>
      <w:pPr>
        <w:rPr>
          <w:rFonts w:ascii="Times New Roman" w:hAnsi="Times New Roman" w:eastAsia="仿宋_GB2312"/>
          <w:sz w:val="32"/>
          <w:szCs w:val="32"/>
        </w:rPr>
        <w:sectPr>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sz w:val="32"/>
          <w:szCs w:val="32"/>
        </w:rPr>
      </w:pPr>
      <w:r>
        <w:rPr>
          <w:rFonts w:hint="eastAsia" w:ascii="Times New Roman" w:hAnsi="Times New Roman" w:eastAsia="黑体"/>
          <w:sz w:val="32"/>
          <w:szCs w:val="32"/>
        </w:rPr>
        <w:t>附件2</w:t>
      </w:r>
    </w:p>
    <w:p>
      <w:pPr>
        <w:spacing w:line="520" w:lineRule="exac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xxx同志现实表现材料</w:t>
      </w:r>
    </w:p>
    <w:p>
      <w:pPr>
        <w:spacing w:line="520" w:lineRule="exact"/>
        <w:jc w:val="center"/>
        <w:rPr>
          <w:rFonts w:ascii="Times New Roman" w:hAnsi="Times New Roman" w:eastAsia="楷体_GB2312"/>
          <w:b/>
          <w:sz w:val="36"/>
          <w:szCs w:val="36"/>
        </w:rPr>
      </w:pPr>
      <w:r>
        <w:rPr>
          <w:rFonts w:hint="eastAsia" w:ascii="Times New Roman" w:hAnsi="Times New Roman" w:eastAsia="楷体_GB2312"/>
          <w:b/>
          <w:sz w:val="36"/>
          <w:szCs w:val="36"/>
        </w:rPr>
        <w:t>（仅供参考）</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第一部分：思想政治素质方面…（概括，不超90字）。</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第二部分：长期从事XXX工作，熟悉***业务，***经验丰富，***能力较强,.....。先后担任XXXX、XXXX职务，2005年10月挂任XXXX、XXXX职务，2008年1月起，先后任XX、XX等职务， 2012年9月任XXXX、XXX至今。</w:t>
      </w:r>
      <w:r>
        <w:rPr>
          <w:rFonts w:hint="eastAsia" w:ascii="Times New Roman" w:hAnsi="Times New Roman" w:eastAsia="仿宋_GB2312"/>
          <w:b/>
          <w:sz w:val="32"/>
          <w:szCs w:val="32"/>
        </w:rPr>
        <w:t>担任XXXX、XXXX期间，确立以实施城镇带动战略加速城乡一体化进程的发展路径，提出“XXX、XXX”的战略目标，经济社会发展保持的良好态势，连续多年荣获全国、全省科学发展 X名，位次不断前移……。（高度概括任现职或分管工作具体工作通过什么举措，取得了什么成效，工作获得什么奖项、表彰写在后面）</w:t>
      </w:r>
      <w:r>
        <w:rPr>
          <w:rFonts w:hint="eastAsia" w:ascii="Times New Roman" w:hAnsi="Times New Roman" w:eastAsia="仿宋_GB2312"/>
          <w:bCs/>
          <w:sz w:val="32"/>
          <w:szCs w:val="32"/>
        </w:rPr>
        <w:t>（500字左右）</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第三部分：</w:t>
      </w:r>
      <w:r>
        <w:rPr>
          <w:rFonts w:hint="eastAsia" w:ascii="Times New Roman" w:hAnsi="Times New Roman" w:eastAsia="仿宋_GB2312"/>
          <w:bCs/>
          <w:sz w:val="32"/>
          <w:szCs w:val="32"/>
        </w:rPr>
        <w:t>***，******，***********。</w:t>
      </w:r>
      <w:r>
        <w:rPr>
          <w:rFonts w:hint="eastAsia" w:ascii="Times New Roman" w:hAnsi="Times New Roman" w:eastAsia="仿宋_GB2312"/>
          <w:b/>
          <w:bCs/>
          <w:sz w:val="32"/>
          <w:szCs w:val="32"/>
        </w:rPr>
        <w:t>（先用几十个字概述个人哪方面工作能力较强，比如视野、思路、开拓创新、推进工作力度等等，取得哪些工作成效……。此一段重点刻画人物特点，必须写出该同志所具有的主要特点，不能用“工作能力强、学习能力强”等笼统性语言，能力和特点要具体化，并用实例进行支撑，用数据、具体成效等印证前面提炼出的几十个字的观点）</w:t>
      </w:r>
      <w:r>
        <w:rPr>
          <w:rFonts w:hint="eastAsia" w:ascii="Times New Roman" w:hAnsi="Times New Roman" w:eastAsia="仿宋_GB2312"/>
          <w:bCs/>
          <w:sz w:val="32"/>
          <w:szCs w:val="32"/>
        </w:rPr>
        <w:t>（500字左右）</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第四部分：工作作风、待人、性格、事业心、团结同志、群众口碑，党风廉政有没有不良反应等。（此段主要该同志性格、为人处事、工作作风以及党风廉政方面，高度概括、凝练不得超过70字）</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第五部分：不足之处：</w:t>
      </w:r>
      <w:r>
        <w:rPr>
          <w:rFonts w:hint="eastAsia" w:ascii="Times New Roman" w:hAnsi="Times New Roman" w:eastAsia="仿宋_GB2312"/>
          <w:b/>
          <w:bCs/>
          <w:sz w:val="32"/>
          <w:szCs w:val="32"/>
        </w:rPr>
        <w:t>（必须写实，避免写情绪急躁等空泛词语）</w:t>
      </w:r>
    </w:p>
    <w:p>
      <w:pPr>
        <w:spacing w:line="520" w:lineRule="exact"/>
        <w:ind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rPr>
        <w:t>2023年  月  日</w:t>
      </w:r>
    </w:p>
    <w:sectPr>
      <w:pgSz w:w="11906" w:h="16838"/>
      <w:pgMar w:top="1440" w:right="1293" w:bottom="1440"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rPr>
        <w:rFonts w:ascii="Times New Roman" w:hAnsi="Times New Roman"/>
      </w:rP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-56515</wp:posOffset>
              </wp:positionV>
              <wp:extent cx="505460" cy="1856740"/>
              <wp:effectExtent l="0" t="0" r="0" b="0"/>
              <wp:wrapNone/>
              <wp:docPr id="2" name="_x0000_s2049"/>
              <wp:cNvGraphicFramePr/>
              <a:graphic xmlns:a="http://schemas.openxmlformats.org/drawingml/2006/main">
                <a:graphicData uri="http://schemas.microsoft.com/office/word/2010/wordprocessingShape">
                  <wps:wsp>
                    <wps:cNvSpPr/>
                    <wps:spPr>
                      <a:xfrm>
                        <a:off x="0" y="0"/>
                        <a:ext cx="505460" cy="1856740"/>
                      </a:xfrm>
                      <a:prstGeom prst="rect">
                        <a:avLst/>
                      </a:prstGeom>
                    </wps:spPr>
                    <wps:txbx>
                      <w:txbxContent>
                        <w:p>
                          <w:pPr>
                            <w:pStyle w:val="11"/>
                            <w:tabs>
                              <w:tab w:val="clear" w:pos="4153"/>
                              <w:tab w:val="clear" w:pos="8306"/>
                            </w:tabs>
                            <w:rPr>
                              <w:rFonts w:ascii="Times New Roman" w:hAnsi="Times New Roman"/>
                            </w:rPr>
                          </w:pPr>
                          <w:r>
                            <w:rPr>
                              <w:rFonts w:hint="eastAsia" w:ascii="Times New Roman" w:hAnsi="Times New Roman"/>
                            </w:rPr>
                            <w:t xml:space="preserve">— </w:t>
                          </w:r>
                          <w:r>
                            <w:rPr>
                              <w:rFonts w:hint="eastAsia" w:ascii="Times New Roman" w:hAnsi="Times New Roman"/>
                            </w:rPr>
                            <w:fldChar w:fldCharType="begin"/>
                          </w:r>
                          <w:r>
                            <w:rPr>
                              <w:rFonts w:hint="eastAsia"/>
                            </w:rPr>
                            <w:instrText xml:space="preserve"> PAGE  \* MERGEFORMAT </w:instrText>
                          </w:r>
                          <w:r>
                            <w:rPr>
                              <w:rFonts w:hint="eastAsia" w:ascii="Times New Roman" w:hAnsi="Times New Roman"/>
                            </w:rPr>
                            <w:fldChar w:fldCharType="separate"/>
                          </w:r>
                          <w:r>
                            <w:t>7</w:t>
                          </w:r>
                          <w:r>
                            <w:rPr>
                              <w:rFonts w:hint="eastAsia" w:ascii="Times New Roman" w:hAnsi="Times New Roman"/>
                            </w:rPr>
                            <w:fldChar w:fldCharType="end"/>
                          </w:r>
                          <w:r>
                            <w:rPr>
                              <w:rFonts w:hint="eastAsia" w:ascii="Times New Roman" w:hAnsi="Times New Roman"/>
                            </w:rPr>
                            <w:t xml:space="preserve"> —</w:t>
                          </w:r>
                        </w:p>
                        <w:p>
                          <w:pPr>
                            <w:rPr>
                              <w:rFonts w:ascii="Times New Roman" w:hAnsi="Times New Roman"/>
                            </w:rPr>
                          </w:pPr>
                        </w:p>
                      </w:txbxContent>
                    </wps:txbx>
                    <wps:bodyPr rot="0" vert="horz" wrap="square" lIns="0" tIns="0" rIns="0" bIns="0" anchor="t" anchorCtr="0"/>
                  </wps:wsp>
                </a:graphicData>
              </a:graphic>
            </wp:anchor>
          </w:drawing>
        </mc:Choice>
        <mc:Fallback>
          <w:pict>
            <v:rect id="_x0000_s2049" o:spid="_x0000_s1026" o:spt="1" style="position:absolute;left:0pt;margin-top:-4.45pt;height:146.2pt;width:39.8pt;mso-position-horizontal:outside;mso-position-horizontal-relative:margin;z-index:251659264;mso-width-relative:page;mso-height-relative:page;" filled="f" stroked="f" coordsize="21600,21600" o:gfxdata="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OPZdgAAAAGAQAADwAAAAAAAAABACAAAAAiAAAAZHJzL2Rvd25yZXYueG1sUEsBAhQAFAAA&#10;AAgAh07iQMz5lQ62AQAAdQMAAA4AAAAAAAAAAQAgAAAAJwEAAGRycy9lMm9Eb2MueG1sUEsFBgAA&#10;AAAGAAYAWQEAAE8FAAAAAA==&#10;">
              <v:fill on="f" focussize="0,0"/>
              <v:stroke on="f"/>
              <v:imagedata o:title=""/>
              <o:lock v:ext="edit" aspectratio="f"/>
              <v:textbox inset="0mm,0mm,0mm,0mm">
                <w:txbxContent>
                  <w:p>
                    <w:pPr>
                      <w:pStyle w:val="11"/>
                      <w:tabs>
                        <w:tab w:val="clear" w:pos="4153"/>
                        <w:tab w:val="clear" w:pos="8306"/>
                      </w:tabs>
                      <w:rPr>
                        <w:rFonts w:ascii="Times New Roman" w:hAnsi="Times New Roman"/>
                      </w:rPr>
                    </w:pPr>
                    <w:r>
                      <w:rPr>
                        <w:rFonts w:hint="eastAsia" w:ascii="Times New Roman" w:hAnsi="Times New Roman"/>
                      </w:rPr>
                      <w:t xml:space="preserve">— </w:t>
                    </w:r>
                    <w:r>
                      <w:rPr>
                        <w:rFonts w:hint="eastAsia" w:ascii="Times New Roman" w:hAnsi="Times New Roman"/>
                      </w:rPr>
                      <w:fldChar w:fldCharType="begin"/>
                    </w:r>
                    <w:r>
                      <w:rPr>
                        <w:rFonts w:hint="eastAsia"/>
                      </w:rPr>
                      <w:instrText xml:space="preserve"> PAGE  \* MERGEFORMAT </w:instrText>
                    </w:r>
                    <w:r>
                      <w:rPr>
                        <w:rFonts w:hint="eastAsia" w:ascii="Times New Roman" w:hAnsi="Times New Roman"/>
                      </w:rPr>
                      <w:fldChar w:fldCharType="separate"/>
                    </w:r>
                    <w:r>
                      <w:t>7</w:t>
                    </w:r>
                    <w:r>
                      <w:rPr>
                        <w:rFonts w:hint="eastAsia" w:ascii="Times New Roman" w:hAnsi="Times New Roman"/>
                      </w:rPr>
                      <w:fldChar w:fldCharType="end"/>
                    </w:r>
                    <w:r>
                      <w:rPr>
                        <w:rFonts w:hint="eastAsia" w:ascii="Times New Roman" w:hAnsi="Times New Roman"/>
                      </w:rPr>
                      <w:t xml:space="preserve"> —</w:t>
                    </w:r>
                  </w:p>
                  <w:p>
                    <w:pPr>
                      <w:rPr>
                        <w:rFonts w:ascii="Times New Roman" w:hAnsi="Times New Roman"/>
                      </w:rPr>
                    </w:pPr>
                  </w:p>
                </w:txbxContent>
              </v:textbox>
            </v:rect>
          </w:pict>
        </mc:Fallback>
      </mc:AlternateContent>
    </w:r>
    <w:r>
      <w:rPr>
        <w:rFonts w:hint="eastAsia" w:ascii="Times New Roman" w:hAnsi="Times New Roma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35E76"/>
    <w:multiLevelType w:val="multilevel"/>
    <w:tmpl w:val="02A35E76"/>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yOWI0ZmI0ZGM4YWRiOGVhNWVhOGQ1OGZjOTc1NGYifQ=="/>
  </w:docVars>
  <w:rsids>
    <w:rsidRoot w:val="006E37BF"/>
    <w:rsid w:val="00035D8B"/>
    <w:rsid w:val="001F17AF"/>
    <w:rsid w:val="00216601"/>
    <w:rsid w:val="002C5251"/>
    <w:rsid w:val="00397AD0"/>
    <w:rsid w:val="00513BF9"/>
    <w:rsid w:val="00535B51"/>
    <w:rsid w:val="00535E7A"/>
    <w:rsid w:val="006018EA"/>
    <w:rsid w:val="0065223A"/>
    <w:rsid w:val="006E37BF"/>
    <w:rsid w:val="006F3A7B"/>
    <w:rsid w:val="008D47D6"/>
    <w:rsid w:val="0095367C"/>
    <w:rsid w:val="009D2C59"/>
    <w:rsid w:val="00AE5EE2"/>
    <w:rsid w:val="00BA6B96"/>
    <w:rsid w:val="00BE0822"/>
    <w:rsid w:val="00F14B81"/>
    <w:rsid w:val="00F17723"/>
    <w:rsid w:val="00F35F21"/>
    <w:rsid w:val="00F71403"/>
    <w:rsid w:val="0116050E"/>
    <w:rsid w:val="03EC0177"/>
    <w:rsid w:val="04264A52"/>
    <w:rsid w:val="06443769"/>
    <w:rsid w:val="070E34FE"/>
    <w:rsid w:val="0A216EEB"/>
    <w:rsid w:val="0A33216B"/>
    <w:rsid w:val="0A56459C"/>
    <w:rsid w:val="0A917CCA"/>
    <w:rsid w:val="0BF41416"/>
    <w:rsid w:val="0C1D4B6A"/>
    <w:rsid w:val="0C61547A"/>
    <w:rsid w:val="0CA16128"/>
    <w:rsid w:val="0D510BFC"/>
    <w:rsid w:val="0DB8759C"/>
    <w:rsid w:val="115D0906"/>
    <w:rsid w:val="14327E28"/>
    <w:rsid w:val="14575AE1"/>
    <w:rsid w:val="15A026A2"/>
    <w:rsid w:val="16144377"/>
    <w:rsid w:val="16FC5143"/>
    <w:rsid w:val="188979B4"/>
    <w:rsid w:val="1AD222AD"/>
    <w:rsid w:val="1B162E37"/>
    <w:rsid w:val="1B2D0ECC"/>
    <w:rsid w:val="1B2E6E70"/>
    <w:rsid w:val="1B854CE1"/>
    <w:rsid w:val="1BF36E21"/>
    <w:rsid w:val="1DA578BD"/>
    <w:rsid w:val="1F6115C2"/>
    <w:rsid w:val="22F4274D"/>
    <w:rsid w:val="24C735C1"/>
    <w:rsid w:val="269C55D5"/>
    <w:rsid w:val="281C58D5"/>
    <w:rsid w:val="282B2C9D"/>
    <w:rsid w:val="28812CD5"/>
    <w:rsid w:val="2D8D3ECA"/>
    <w:rsid w:val="2E8E6400"/>
    <w:rsid w:val="2E9372BE"/>
    <w:rsid w:val="2ED26038"/>
    <w:rsid w:val="2F7865D8"/>
    <w:rsid w:val="30031A9E"/>
    <w:rsid w:val="304E22CB"/>
    <w:rsid w:val="310D15A9"/>
    <w:rsid w:val="313904F7"/>
    <w:rsid w:val="33E00142"/>
    <w:rsid w:val="340842AA"/>
    <w:rsid w:val="34492748"/>
    <w:rsid w:val="34570469"/>
    <w:rsid w:val="34FD205D"/>
    <w:rsid w:val="3566729A"/>
    <w:rsid w:val="36114458"/>
    <w:rsid w:val="368A71F8"/>
    <w:rsid w:val="378464DD"/>
    <w:rsid w:val="37FBE7B5"/>
    <w:rsid w:val="3A8E7CF0"/>
    <w:rsid w:val="3BDD426E"/>
    <w:rsid w:val="3C055381"/>
    <w:rsid w:val="3C362530"/>
    <w:rsid w:val="3CA4072A"/>
    <w:rsid w:val="3D7D176F"/>
    <w:rsid w:val="3DCB6A74"/>
    <w:rsid w:val="3DE6602E"/>
    <w:rsid w:val="3E744F25"/>
    <w:rsid w:val="3E7C13AB"/>
    <w:rsid w:val="3E945E6A"/>
    <w:rsid w:val="3FB72DFF"/>
    <w:rsid w:val="400560CC"/>
    <w:rsid w:val="42E12BA1"/>
    <w:rsid w:val="445826E4"/>
    <w:rsid w:val="451C525D"/>
    <w:rsid w:val="46437DEC"/>
    <w:rsid w:val="46D36560"/>
    <w:rsid w:val="49AB33C6"/>
    <w:rsid w:val="4AA96BEC"/>
    <w:rsid w:val="4B0C5FD6"/>
    <w:rsid w:val="4C8F5111"/>
    <w:rsid w:val="4D632FEF"/>
    <w:rsid w:val="4E611A76"/>
    <w:rsid w:val="4F247D92"/>
    <w:rsid w:val="4F604B42"/>
    <w:rsid w:val="4FAF2612"/>
    <w:rsid w:val="506F328F"/>
    <w:rsid w:val="51941FD3"/>
    <w:rsid w:val="540B33E5"/>
    <w:rsid w:val="550C46BF"/>
    <w:rsid w:val="55D65B5E"/>
    <w:rsid w:val="55FDF355"/>
    <w:rsid w:val="563A7E9B"/>
    <w:rsid w:val="566B62A7"/>
    <w:rsid w:val="566D3E13"/>
    <w:rsid w:val="5678593D"/>
    <w:rsid w:val="568C29AA"/>
    <w:rsid w:val="56A52DF7"/>
    <w:rsid w:val="57C33EC0"/>
    <w:rsid w:val="58FC3B2E"/>
    <w:rsid w:val="59513E7A"/>
    <w:rsid w:val="5AB3646E"/>
    <w:rsid w:val="5CF65450"/>
    <w:rsid w:val="5D0E3E30"/>
    <w:rsid w:val="5D465377"/>
    <w:rsid w:val="5E016E24"/>
    <w:rsid w:val="5FE84E0C"/>
    <w:rsid w:val="5FF14D22"/>
    <w:rsid w:val="60F82E2D"/>
    <w:rsid w:val="62047745"/>
    <w:rsid w:val="62FB0912"/>
    <w:rsid w:val="6330437A"/>
    <w:rsid w:val="6457430E"/>
    <w:rsid w:val="66060C56"/>
    <w:rsid w:val="666954B4"/>
    <w:rsid w:val="6A4E54F7"/>
    <w:rsid w:val="6B4B13FC"/>
    <w:rsid w:val="6BCA186A"/>
    <w:rsid w:val="6CAC0C57"/>
    <w:rsid w:val="6D534D49"/>
    <w:rsid w:val="6D723E14"/>
    <w:rsid w:val="6D763A57"/>
    <w:rsid w:val="6D77332B"/>
    <w:rsid w:val="6DD62D19"/>
    <w:rsid w:val="6DE11F83"/>
    <w:rsid w:val="6E972233"/>
    <w:rsid w:val="6FA322DD"/>
    <w:rsid w:val="715B2511"/>
    <w:rsid w:val="7169742F"/>
    <w:rsid w:val="73532B38"/>
    <w:rsid w:val="756465D2"/>
    <w:rsid w:val="77602913"/>
    <w:rsid w:val="79D370FB"/>
    <w:rsid w:val="7A382203"/>
    <w:rsid w:val="7B3B3DFB"/>
    <w:rsid w:val="7BE44282"/>
    <w:rsid w:val="7BE61DA8"/>
    <w:rsid w:val="7CAA7279"/>
    <w:rsid w:val="7E01736D"/>
    <w:rsid w:val="7E094473"/>
    <w:rsid w:val="7EC5039A"/>
    <w:rsid w:val="7F5C7E7A"/>
    <w:rsid w:val="7FEB09B5"/>
    <w:rsid w:val="7FFFCDC5"/>
    <w:rsid w:val="BEB75F49"/>
    <w:rsid w:val="D86DAF28"/>
    <w:rsid w:val="DFFB42ED"/>
    <w:rsid w:val="FE7FC4CD"/>
    <w:rsid w:val="FFFD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60" w:after="60" w:line="288" w:lineRule="auto"/>
      <w:ind w:firstLine="680"/>
    </w:p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character" w:customStyle="1" w:styleId="9">
    <w:name w:val="默认段落字体1"/>
    <w:semiHidden/>
    <w:qFormat/>
    <w:uiPriority w:val="0"/>
  </w:style>
  <w:style w:type="table" w:customStyle="1" w:styleId="10">
    <w:name w:val="普通表格1"/>
    <w:semiHidden/>
    <w:qFormat/>
    <w:uiPriority w:val="0"/>
    <w:tblPr>
      <w:tblCellMar>
        <w:top w:w="0" w:type="dxa"/>
        <w:left w:w="0" w:type="dxa"/>
        <w:bottom w:w="0" w:type="dxa"/>
        <w:right w:w="0" w:type="dxa"/>
      </w:tblCellMar>
    </w:tblPr>
  </w:style>
  <w:style w:type="paragraph" w:customStyle="1" w:styleId="11">
    <w:name w:val="页脚1"/>
    <w:basedOn w:val="1"/>
    <w:qFormat/>
    <w:uiPriority w:val="0"/>
    <w:pPr>
      <w:tabs>
        <w:tab w:val="center" w:pos="4153"/>
        <w:tab w:val="right" w:pos="8306"/>
      </w:tabs>
      <w:snapToGrid w:val="0"/>
      <w:jc w:val="left"/>
    </w:pPr>
    <w:rPr>
      <w:sz w:val="18"/>
    </w:rPr>
  </w:style>
  <w:style w:type="table" w:customStyle="1" w:styleId="12">
    <w:name w:val="网格型1"/>
    <w:basedOn w:val="10"/>
    <w:qFormat/>
    <w:uiPriority w:val="0"/>
    <w:pPr>
      <w:widowControl w:val="0"/>
      <w:jc w:val="both"/>
    </w:pPr>
  </w:style>
  <w:style w:type="character" w:customStyle="1" w:styleId="13">
    <w:name w:val="页码1"/>
    <w:basedOn w:val="9"/>
    <w:qFormat/>
    <w:uiPriority w:val="0"/>
  </w:style>
  <w:style w:type="paragraph" w:customStyle="1" w:styleId="14">
    <w:name w:val="列表段落1"/>
    <w:basedOn w:val="1"/>
    <w:qFormat/>
    <w:uiPriority w:val="0"/>
    <w:pPr>
      <w:ind w:firstLine="420" w:firstLineChars="200"/>
    </w:pPr>
  </w:style>
  <w:style w:type="character" w:customStyle="1" w:styleId="15">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3578</Words>
  <Characters>3767</Characters>
  <Lines>35</Lines>
  <Paragraphs>10</Paragraphs>
  <TotalTime>196</TotalTime>
  <ScaleCrop>false</ScaleCrop>
  <LinksUpToDate>false</LinksUpToDate>
  <CharactersWithSpaces>3874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2023-03-11T23:12:00Z</dcterms:created>
  <dc:creator>Alan</dc:creator>
  <cp:lastModifiedBy>明天同学</cp:lastModifiedBy>
  <cp:lastPrinted>2023-03-09T09:23:00Z</cp:lastPrinted>
  <dcterms:modified xsi:type="dcterms:W3CDTF">2023-09-15T08:14:12Z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A06F2AB56D704AE6A69B2C90E3A83843_13</vt:lpwstr>
  </property>
</Properties>
</file>